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rPr>
          <w:rFonts w:hint="default" w:ascii="Times New Roman" w:hAnsi="Times New Roman" w:eastAsia="黑体" w:cs="Times New Roman"/>
          <w:sz w:val="28"/>
        </w:rPr>
      </w:pPr>
    </w:p>
    <w:p>
      <w:pPr>
        <w:snapToGrid w:val="0"/>
        <w:spacing w:line="360" w:lineRule="auto"/>
        <w:rPr>
          <w:rFonts w:hint="default" w:ascii="Times New Roman" w:hAnsi="Times New Roman" w:eastAsia="黑体" w:cs="Times New Roman"/>
          <w:sz w:val="28"/>
        </w:rPr>
      </w:pPr>
      <w:r>
        <w:rPr>
          <w:rFonts w:hint="default" w:ascii="Times New Roman" w:hAnsi="Times New Roman" w:eastAsia="黑体" w:cs="Times New Roman"/>
          <w:sz w:val="28"/>
        </w:rPr>
        <w:t>SEER：基于大模型语义先验的可控神经渲染</w:t>
      </w:r>
      <w:bookmarkStart w:id="1" w:name="_GoBack"/>
      <w:bookmarkEnd w:id="1"/>
    </w:p>
    <w:p>
      <w:pPr>
        <w:pStyle w:val="65"/>
        <w:rPr>
          <w:rFonts w:hint="default" w:ascii="Times New Roman" w:hAnsi="Times New Roman" w:eastAsia="仿宋_GB2312" w:cs="Times New Roman"/>
          <w:sz w:val="24"/>
          <w:lang w:val="en-US" w:eastAsia="zh-CN"/>
        </w:rPr>
      </w:pPr>
      <w:r>
        <w:rPr>
          <w:rFonts w:hint="default" w:ascii="Times New Roman" w:hAnsi="Times New Roman" w:cs="Times New Roman"/>
          <w:sz w:val="24"/>
        </w:rPr>
        <w:t>戴锦程</w:t>
      </w:r>
      <w:r>
        <w:rPr>
          <w:rFonts w:hint="default" w:ascii="Times New Roman" w:hAnsi="Times New Roman" w:cs="Times New Roman"/>
          <w:sz w:val="24"/>
          <w:vertAlign w:val="superscript"/>
        </w:rPr>
        <w:t>1</w:t>
      </w:r>
      <w:r>
        <w:rPr>
          <w:rFonts w:hint="default" w:ascii="Times New Roman" w:hAnsi="Times New Roman" w:cs="Times New Roman"/>
          <w:sz w:val="24"/>
          <w:vertAlign w:val="superscript"/>
          <w:lang w:val="en-US" w:eastAsia="zh-CN"/>
        </w:rPr>
        <w:t xml:space="preserve"> </w:t>
      </w:r>
      <w:r>
        <w:rPr>
          <w:rFonts w:hint="default" w:ascii="Times New Roman" w:hAnsi="Times New Roman" w:cs="Times New Roman"/>
          <w:sz w:val="24"/>
          <w:lang w:val="en-US" w:eastAsia="zh-CN"/>
        </w:rPr>
        <w:t>邱艳雯</w:t>
      </w:r>
      <w:r>
        <w:rPr>
          <w:rFonts w:hint="default" w:ascii="Times New Roman" w:hAnsi="Times New Roman" w:cs="Times New Roman"/>
          <w:sz w:val="24"/>
          <w:vertAlign w:val="superscript"/>
          <w:lang w:val="en-US" w:eastAsia="zh-CN"/>
        </w:rPr>
        <w:t>2</w:t>
      </w:r>
    </w:p>
    <w:p>
      <w:pPr>
        <w:pStyle w:val="66"/>
        <w:ind w:left="116" w:hanging="116"/>
        <w:rPr>
          <w:rFonts w:hint="default" w:ascii="Times New Roman" w:hAnsi="Times New Roman" w:cs="Times New Roman"/>
          <w:sz w:val="16"/>
        </w:rPr>
      </w:pPr>
      <w:r>
        <w:rPr>
          <w:rFonts w:hint="default" w:ascii="Times New Roman" w:hAnsi="Times New Roman" w:cs="Times New Roman"/>
          <w:sz w:val="16"/>
          <w:vertAlign w:val="superscript"/>
        </w:rPr>
        <w:t>1</w:t>
      </w:r>
      <w:r>
        <w:rPr>
          <w:rFonts w:hint="default" w:ascii="Times New Roman" w:hAnsi="Times New Roman" w:cs="Times New Roman"/>
          <w:sz w:val="16"/>
        </w:rPr>
        <w:t>(西北农林科技大学 信息工程学院，陕西 杨凌 712100)</w:t>
      </w:r>
    </w:p>
    <w:p>
      <w:pPr>
        <w:pStyle w:val="66"/>
        <w:ind w:left="116" w:hanging="116"/>
        <w:rPr>
          <w:rFonts w:hint="default" w:ascii="Times New Roman" w:hAnsi="Times New Roman" w:cs="Times New Roman"/>
          <w:sz w:val="16"/>
        </w:rPr>
      </w:pPr>
    </w:p>
    <w:p>
      <w:pPr>
        <w:snapToGrid w:val="0"/>
        <w:rPr>
          <w:rFonts w:hint="default" w:ascii="Times New Roman" w:hAnsi="Times New Roman" w:cs="Times New Roman"/>
          <w:szCs w:val="18"/>
        </w:rPr>
      </w:pPr>
      <w:r>
        <w:rPr>
          <w:rFonts w:hint="default" w:ascii="Times New Roman" w:hAnsi="Times New Roman" w:eastAsia="黑体" w:cs="Times New Roman"/>
        </w:rPr>
        <w:t>摘  要：</w:t>
      </w:r>
      <w:r>
        <w:rPr>
          <w:rFonts w:hint="default" w:ascii="Times New Roman" w:hAnsi="Times New Roman" w:cs="Times New Roman"/>
          <w:szCs w:val="18"/>
        </w:rPr>
        <w:t>神经渲染以 Neural Radiance Fields（NeRF）为代表，通过隐式连续函数学习三维辐射场，实现高质量的新视角合成与场景重建 [1]。随着 mip-NeRF / mip-NeRF 360 等抗混叠与无界场景扩展</w:t>
      </w:r>
      <w:r>
        <w:rPr>
          <w:rFonts w:hint="default" w:ascii="Times New Roman" w:hAnsi="Times New Roman" w:cs="Times New Roman"/>
          <w:szCs w:val="18"/>
          <w:vertAlign w:val="superscript"/>
        </w:rPr>
        <w:t>[2][3]</w:t>
      </w:r>
      <w:r>
        <w:rPr>
          <w:rFonts w:hint="default" w:ascii="Times New Roman" w:hAnsi="Times New Roman" w:cs="Times New Roman"/>
          <w:szCs w:val="18"/>
        </w:rPr>
        <w:t>、Instant-NGP 等高效编码方法</w:t>
      </w:r>
      <w:r>
        <w:rPr>
          <w:rFonts w:hint="default" w:ascii="Times New Roman" w:hAnsi="Times New Roman" w:cs="Times New Roman"/>
          <w:szCs w:val="18"/>
          <w:vertAlign w:val="superscript"/>
        </w:rPr>
        <w:t>[4]</w:t>
      </w:r>
      <w:r>
        <w:rPr>
          <w:rFonts w:hint="default" w:ascii="Times New Roman" w:hAnsi="Times New Roman" w:cs="Times New Roman"/>
          <w:szCs w:val="18"/>
        </w:rPr>
        <w:t>、以及 Zip-NeRF 等高质量快速辐射场表示</w:t>
      </w:r>
      <w:r>
        <w:rPr>
          <w:rFonts w:hint="default" w:ascii="Times New Roman" w:hAnsi="Times New Roman" w:cs="Times New Roman"/>
          <w:szCs w:val="18"/>
          <w:vertAlign w:val="superscript"/>
        </w:rPr>
        <w:t>[5]</w:t>
      </w:r>
      <w:r>
        <w:rPr>
          <w:rFonts w:hint="default" w:ascii="Times New Roman" w:hAnsi="Times New Roman" w:cs="Times New Roman"/>
          <w:szCs w:val="18"/>
        </w:rPr>
        <w:t>的发展，NeRF 在清晰度、稳定性与效率方面持续提升。然而主流方法仍然以像素重建误差为核心监督目标，缺乏对场景语义结构的显式建模，导致跨视图语义一致性不足、对象级可控编辑困难，并且在交互式</w:t>
      </w:r>
      <w:r>
        <w:rPr>
          <w:rFonts w:hint="eastAsia" w:cs="Times New Roman"/>
          <w:szCs w:val="18"/>
          <w:lang w:eastAsia="zh-CN"/>
        </w:rPr>
        <w:t>“按语义控制渲染”</w:t>
      </w:r>
      <w:r>
        <w:rPr>
          <w:rFonts w:hint="default" w:ascii="Times New Roman" w:hAnsi="Times New Roman" w:cs="Times New Roman"/>
          <w:szCs w:val="18"/>
        </w:rPr>
        <w:t>的应用需求上存在明显短板。与此同时，CLIP 等视觉—语言预训练模型在开放词汇语义对齐方面展现强泛化能力</w:t>
      </w:r>
      <w:r>
        <w:rPr>
          <w:rFonts w:hint="default" w:ascii="Times New Roman" w:hAnsi="Times New Roman" w:cs="Times New Roman"/>
          <w:szCs w:val="18"/>
          <w:vertAlign w:val="superscript"/>
        </w:rPr>
        <w:t>[7]</w:t>
      </w:r>
      <w:r>
        <w:rPr>
          <w:rFonts w:hint="default" w:ascii="Times New Roman" w:hAnsi="Times New Roman" w:cs="Times New Roman"/>
          <w:szCs w:val="18"/>
        </w:rPr>
        <w:t>，为神经渲染注入高层语义先验提供了新的路径；LERF 等工作也证明了将 CLIP 语义嵌入蒸馏到辐射场中可以实现语言查询 [9][10]，但对</w:t>
      </w:r>
      <w:r>
        <w:rPr>
          <w:rFonts w:hint="eastAsia" w:cs="Times New Roman"/>
          <w:szCs w:val="18"/>
          <w:lang w:eastAsia="zh-CN"/>
        </w:rPr>
        <w:t>“可控编辑闭环”</w:t>
      </w:r>
      <w:r>
        <w:rPr>
          <w:rFonts w:hint="default" w:ascii="Times New Roman" w:hAnsi="Times New Roman" w:cs="Times New Roman"/>
          <w:szCs w:val="18"/>
        </w:rPr>
        <w:t>和</w:t>
      </w:r>
      <w:r>
        <w:rPr>
          <w:rFonts w:hint="eastAsia" w:cs="Times New Roman"/>
          <w:szCs w:val="18"/>
          <w:lang w:eastAsia="zh-CN"/>
        </w:rPr>
        <w:t>“局部稳定控制”</w:t>
      </w:r>
      <w:r>
        <w:rPr>
          <w:rFonts w:hint="default" w:ascii="Times New Roman" w:hAnsi="Times New Roman" w:cs="Times New Roman"/>
          <w:szCs w:val="18"/>
        </w:rPr>
        <w:t>仍缺乏系统建模。</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为解决上述问题，本文提出 SEER：一种</w:t>
      </w:r>
      <w:r>
        <w:rPr>
          <w:rFonts w:hint="eastAsia" w:cs="Times New Roman"/>
          <w:szCs w:val="18"/>
          <w:lang w:eastAsia="zh-CN"/>
        </w:rPr>
        <w:t>“语义可渲染 + 语义可控制”</w:t>
      </w:r>
      <w:r>
        <w:rPr>
          <w:rFonts w:hint="default" w:ascii="Times New Roman" w:hAnsi="Times New Roman" w:cs="Times New Roman"/>
          <w:szCs w:val="18"/>
        </w:rPr>
        <w:t>的神经渲染框架。SEER 的关键思想是把大模型语义先验变成三维连续的</w:t>
      </w:r>
      <w:r>
        <w:rPr>
          <w:rFonts w:hint="eastAsia" w:cs="Times New Roman"/>
          <w:szCs w:val="18"/>
          <w:lang w:eastAsia="zh-CN"/>
        </w:rPr>
        <w:t>“可渲染语义场”</w:t>
      </w:r>
      <w:r>
        <w:rPr>
          <w:rFonts w:hint="default" w:ascii="Times New Roman" w:hAnsi="Times New Roman" w:cs="Times New Roman"/>
          <w:szCs w:val="18"/>
        </w:rPr>
        <w:t>，并把语义条件作为控制变量显式注入辐射场的外观分支。具体而言：首先对每个训练视图提取 CLIP 的 patch 级语义特征作为二维语义监督</w:t>
      </w:r>
      <w:r>
        <w:rPr>
          <w:rFonts w:hint="default" w:ascii="Times New Roman" w:hAnsi="Times New Roman" w:cs="Times New Roman"/>
          <w:szCs w:val="18"/>
          <w:vertAlign w:val="superscript"/>
        </w:rPr>
        <w:t>[7]</w:t>
      </w:r>
      <w:r>
        <w:rPr>
          <w:rFonts w:hint="default" w:ascii="Times New Roman" w:hAnsi="Times New Roman" w:cs="Times New Roman"/>
          <w:szCs w:val="18"/>
        </w:rPr>
        <w:t>；然后在 NeRF 的可微体渲染闭环中，让网络在输出颜色和几何信息的同时输出语义特征，并沿射线用同一套体渲染权重聚合得到</w:t>
      </w:r>
      <w:r>
        <w:rPr>
          <w:rFonts w:hint="eastAsia" w:cs="Times New Roman"/>
          <w:szCs w:val="18"/>
          <w:lang w:eastAsia="zh-CN"/>
        </w:rPr>
        <w:t>“像素级语义投影”</w:t>
      </w:r>
      <w:r>
        <w:rPr>
          <w:rFonts w:hint="default" w:ascii="Times New Roman" w:hAnsi="Times New Roman" w:cs="Times New Roman"/>
          <w:szCs w:val="18"/>
        </w:rPr>
        <w:t>，从而构造跨视图一致的语义蒸馏损失；最后引入语义条件调制（FiLM/门控）机制，使文本嵌入主要影响外观分支而尽量不扰动几何分支，实现</w:t>
      </w:r>
      <w:r>
        <w:rPr>
          <w:rFonts w:hint="eastAsia" w:cs="Times New Roman"/>
          <w:szCs w:val="18"/>
          <w:lang w:eastAsia="zh-CN"/>
        </w:rPr>
        <w:t>“结构稳定、外观可控”</w:t>
      </w:r>
      <w:r>
        <w:rPr>
          <w:rFonts w:hint="default" w:ascii="Times New Roman" w:hAnsi="Times New Roman" w:cs="Times New Roman"/>
          <w:szCs w:val="18"/>
        </w:rPr>
        <w:t>的对象级渲染控制，并基于语义相似度生成软掩码实现局部约束</w:t>
      </w:r>
      <w:r>
        <w:rPr>
          <w:rFonts w:hint="default" w:ascii="Times New Roman" w:hAnsi="Times New Roman" w:cs="Times New Roman"/>
          <w:szCs w:val="18"/>
          <w:vertAlign w:val="superscript"/>
        </w:rPr>
        <w:t>[7][9][10]</w:t>
      </w:r>
      <w:r>
        <w:rPr>
          <w:rFonts w:hint="default" w:ascii="Times New Roman" w:hAnsi="Times New Roman" w:cs="Times New Roman"/>
          <w:szCs w:val="18"/>
        </w:rPr>
        <w:t>。</w:t>
      </w:r>
    </w:p>
    <w:p>
      <w:pPr>
        <w:snapToGrid w:val="0"/>
        <w:ind w:firstLine="372" w:firstLineChars="200"/>
        <w:rPr>
          <w:rFonts w:hint="default" w:ascii="Times New Roman" w:hAnsi="Times New Roman" w:eastAsia="楷体" w:cs="Times New Roman"/>
          <w:szCs w:val="21"/>
        </w:rPr>
      </w:pPr>
      <w:r>
        <w:rPr>
          <w:rFonts w:hint="default" w:ascii="Times New Roman" w:hAnsi="Times New Roman" w:cs="Times New Roman"/>
          <w:szCs w:val="18"/>
        </w:rPr>
        <w:t>在统一训练预算下（Blender Synthetic 8 场景、LLFF 8 场景；每场景训练 200k steps；每 step 采样 4096 rays；采用两阶段训练：先几何后语义），SEER 在保持渲染质量不下降的前提下显著提升语义一致性与可控性。以 Blender Synthetic 为例，SEER 相比 NeRF 平均 PSNR +1.3 dB、SSIM +0.020；在</w:t>
      </w:r>
      <w:r>
        <w:rPr>
          <w:rFonts w:hint="eastAsia" w:cs="Times New Roman"/>
          <w:szCs w:val="18"/>
          <w:lang w:eastAsia="zh-CN"/>
        </w:rPr>
        <w:t>“跨视图语义一致性”</w:t>
      </w:r>
      <w:r>
        <w:rPr>
          <w:rFonts w:hint="default" w:ascii="Times New Roman" w:hAnsi="Times New Roman" w:cs="Times New Roman"/>
          <w:szCs w:val="18"/>
        </w:rPr>
        <w:t>指标上（同一三维区域在不同视图投影处的 CLIP 语义相似度波动，越低越一致），SEER 相比 NeRF 降低 18%–25%；在对象级可控编辑评估中（编辑区域指令匹配提升与非编辑区域保真度同时衡量），SEER 能更稳定地实现</w:t>
      </w:r>
      <w:r>
        <w:rPr>
          <w:rFonts w:hint="eastAsia" w:cs="Times New Roman"/>
          <w:szCs w:val="18"/>
          <w:lang w:eastAsia="zh-CN"/>
        </w:rPr>
        <w:t>“只改目标对象、不破坏背景”</w:t>
      </w:r>
      <w:r>
        <w:rPr>
          <w:rFonts w:hint="default" w:ascii="Times New Roman" w:hAnsi="Times New Roman" w:cs="Times New Roman"/>
          <w:szCs w:val="18"/>
        </w:rPr>
        <w:t>的控制效果。</w:t>
      </w:r>
    </w:p>
    <w:p>
      <w:pPr>
        <w:snapToGrid w:val="0"/>
        <w:spacing w:before="85" w:beforeLines="30"/>
        <w:jc w:val="left"/>
        <w:rPr>
          <w:rFonts w:hint="default" w:ascii="Times New Roman" w:hAnsi="Times New Roman" w:eastAsia="楷体" w:cs="Times New Roman"/>
        </w:rPr>
      </w:pPr>
      <w:r>
        <w:rPr>
          <w:rFonts w:hint="default" w:ascii="Times New Roman" w:hAnsi="Times New Roman" w:eastAsia="黑体" w:cs="Times New Roman"/>
        </w:rPr>
        <w:t>关键词</w:t>
      </w:r>
      <w:r>
        <w:rPr>
          <w:rFonts w:hint="default" w:ascii="Times New Roman" w:hAnsi="Times New Roman" w:eastAsia="黑体" w:cs="Times New Roman"/>
        </w:rPr>
        <w:t>：</w:t>
      </w:r>
      <w:r>
        <w:rPr>
          <w:rFonts w:hint="eastAsia" w:eastAsia="楷体" w:cs="Times New Roman"/>
          <w:lang w:val="en-US" w:eastAsia="zh-CN"/>
        </w:rPr>
        <w:t>语义先验</w:t>
      </w:r>
      <w:r>
        <w:rPr>
          <w:rFonts w:hint="default" w:ascii="Times New Roman" w:hAnsi="Times New Roman" w:eastAsia="楷体" w:cs="Times New Roman"/>
        </w:rPr>
        <w:t>；</w:t>
      </w:r>
      <w:r>
        <w:rPr>
          <w:rFonts w:hint="eastAsia" w:eastAsia="楷体" w:cs="Times New Roman"/>
          <w:lang w:val="en-US" w:eastAsia="zh-CN"/>
        </w:rPr>
        <w:t>神</w:t>
      </w:r>
      <w:r>
        <w:rPr>
          <w:rFonts w:hint="eastAsia" w:ascii="Times New Roman" w:hAnsi="Times New Roman" w:eastAsia="楷体" w:cs="Times New Roman"/>
          <w:lang w:val="en-US" w:eastAsia="zh-CN"/>
        </w:rPr>
        <w:t>经渲</w:t>
      </w:r>
      <w:r>
        <w:rPr>
          <w:rFonts w:hint="eastAsia" w:ascii="Times New Roman" w:hAnsi="Times New Roman" w:eastAsia="楷体" w:cs="Times New Roman"/>
          <w:lang w:val="en-US" w:eastAsia="zh-CN"/>
        </w:rPr>
        <w:t>染</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神经辐射场</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可控渲染</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视觉-语言模型</w:t>
      </w:r>
    </w:p>
    <w:p>
      <w:pPr>
        <w:snapToGrid w:val="0"/>
        <w:spacing w:before="85" w:beforeLines="30"/>
        <w:jc w:val="left"/>
        <w:rPr>
          <w:rFonts w:hint="default" w:ascii="Times New Roman" w:hAnsi="Times New Roman" w:eastAsia="楷体" w:cs="Times New Roman"/>
        </w:rPr>
      </w:pPr>
    </w:p>
    <w:p>
      <w:pPr>
        <w:pStyle w:val="5"/>
        <w:numPr>
          <w:ilvl w:val="1"/>
          <w:numId w:val="0"/>
        </w:numPr>
        <w:spacing w:before="71" w:after="71"/>
        <w:rPr>
          <w:rFonts w:hint="default" w:ascii="Times New Roman" w:hAnsi="Times New Roman" w:cs="Times New Roman"/>
          <w:sz w:val="21"/>
          <w:szCs w:val="21"/>
        </w:rPr>
      </w:pPr>
      <w:r>
        <w:rPr>
          <w:rFonts w:hint="default" w:ascii="Times New Roman" w:hAnsi="Times New Roman" w:cs="Times New Roman"/>
          <w:sz w:val="21"/>
          <w:szCs w:val="21"/>
          <w:lang w:val="en-US" w:eastAsia="zh-CN"/>
        </w:rPr>
        <w:t>1</w:t>
      </w:r>
      <w:r>
        <w:rPr>
          <w:rFonts w:hint="default" w:ascii="Times New Roman" w:hAnsi="Times New Roman" w:cs="Times New Roman"/>
          <w:sz w:val="21"/>
          <w:szCs w:val="21"/>
        </w:rPr>
        <w:t xml:space="preserve"> </w:t>
      </w:r>
      <w:r>
        <w:rPr>
          <w:rFonts w:hint="default" w:ascii="Times New Roman" w:hAnsi="Times New Roman" w:cs="Times New Roman"/>
          <w:szCs w:val="18"/>
        </w:rPr>
        <w:t>引言</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lang w:val="en-US" w:eastAsia="zh-CN"/>
        </w:rPr>
        <w:t>1</w:t>
      </w:r>
      <w:r>
        <w:rPr>
          <w:rFonts w:hint="default" w:ascii="Times New Roman" w:hAnsi="Times New Roman" w:cs="Times New Roman"/>
        </w:rPr>
        <w:t xml:space="preserve">.1 </w:t>
      </w:r>
      <w:r>
        <w:rPr>
          <w:rFonts w:hint="default" w:ascii="Times New Roman" w:hAnsi="Times New Roman" w:cs="Times New Roman"/>
          <w:szCs w:val="18"/>
        </w:rPr>
        <w:t>研究背景</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真实感三维场景建模与渲染是图形学与视觉领域长期核心问题。传统渲染依赖显式几何与材质建模，虽可解释但成本高、流程复杂，并难以应对开放世界的快速内容生产需求。神经渲染通过学习隐式表示将三维建模转化为数据驱动的优化问题，其中 NeRF 将场景表示为连续函数，并借助可微体渲染把三维场映射回二维像素监督，实现端到端的新视角合成</w:t>
      </w:r>
      <w:r>
        <w:rPr>
          <w:rFonts w:hint="default" w:ascii="Times New Roman" w:hAnsi="Times New Roman" w:cs="Times New Roman"/>
          <w:szCs w:val="18"/>
          <w:vertAlign w:val="superscript"/>
        </w:rPr>
        <w:t>[1]</w:t>
      </w:r>
      <w:r>
        <w:rPr>
          <w:rFonts w:hint="default" w:ascii="Times New Roman" w:hAnsi="Times New Roman" w:cs="Times New Roman"/>
          <w:szCs w:val="18"/>
        </w:rPr>
        <w:t>。此后研究从质量、鲁棒性与效率持续推进：mip-NeRF 通过多尺度与抗混叠建模提升远近细节稳定性</w:t>
      </w:r>
      <w:r>
        <w:rPr>
          <w:rFonts w:hint="default" w:ascii="Times New Roman" w:hAnsi="Times New Roman" w:cs="Times New Roman"/>
          <w:szCs w:val="18"/>
          <w:vertAlign w:val="superscript"/>
        </w:rPr>
        <w:t>[2]</w:t>
      </w:r>
      <w:r>
        <w:rPr>
          <w:rFonts w:hint="default" w:ascii="Times New Roman" w:hAnsi="Times New Roman" w:cs="Times New Roman"/>
          <w:szCs w:val="18"/>
        </w:rPr>
        <w:t>，mip-NeRF 360 改善无界场景的尺度与采样问题并引入正则项</w:t>
      </w:r>
      <w:r>
        <w:rPr>
          <w:rFonts w:hint="default" w:ascii="Times New Roman" w:hAnsi="Times New Roman" w:cs="Times New Roman"/>
          <w:szCs w:val="18"/>
          <w:vertAlign w:val="superscript"/>
        </w:rPr>
        <w:t>[3]</w:t>
      </w:r>
      <w:r>
        <w:rPr>
          <w:rFonts w:hint="default" w:ascii="Times New Roman" w:hAnsi="Times New Roman" w:cs="Times New Roman"/>
          <w:szCs w:val="18"/>
        </w:rPr>
        <w:t>；Instant-NGP 通过哈希编码显著加速训练与渲染</w:t>
      </w:r>
      <w:r>
        <w:rPr>
          <w:rFonts w:hint="default" w:ascii="Times New Roman" w:hAnsi="Times New Roman" w:cs="Times New Roman"/>
          <w:szCs w:val="18"/>
          <w:vertAlign w:val="superscript"/>
        </w:rPr>
        <w:t>[4]</w:t>
      </w:r>
      <w:r>
        <w:rPr>
          <w:rFonts w:hint="default" w:ascii="Times New Roman" w:hAnsi="Times New Roman" w:cs="Times New Roman"/>
          <w:szCs w:val="18"/>
        </w:rPr>
        <w:t>，Zip-NeRF 将抗混叠与网格化高效表示结合进一步提升质量与速度</w:t>
      </w:r>
      <w:r>
        <w:rPr>
          <w:rFonts w:hint="default" w:ascii="Times New Roman" w:hAnsi="Times New Roman" w:cs="Times New Roman"/>
          <w:szCs w:val="18"/>
          <w:vertAlign w:val="superscript"/>
        </w:rPr>
        <w:t>[5]</w:t>
      </w:r>
      <w:r>
        <w:rPr>
          <w:rFonts w:hint="default" w:ascii="Times New Roman" w:hAnsi="Times New Roman" w:cs="Times New Roman"/>
          <w:szCs w:val="18"/>
        </w:rPr>
        <w:t>；同时 3D Gaussian Splatting（3DGS）展示了实时渲染路径的潜力</w:t>
      </w:r>
      <w:r>
        <w:rPr>
          <w:rFonts w:hint="default" w:ascii="Times New Roman" w:hAnsi="Times New Roman" w:cs="Times New Roman"/>
          <w:szCs w:val="18"/>
          <w:vertAlign w:val="superscript"/>
        </w:rPr>
        <w:t>[6]</w:t>
      </w:r>
      <w:r>
        <w:rPr>
          <w:rFonts w:hint="default" w:ascii="Times New Roman" w:hAnsi="Times New Roman" w:cs="Times New Roman"/>
          <w:szCs w:val="18"/>
        </w:rPr>
        <w:t>。这些进展共同推动辐射场成为三维表示学习的重要基座。</w:t>
      </w:r>
    </w:p>
    <w:p>
      <w:pPr>
        <w:snapToGrid w:val="0"/>
        <w:ind w:firstLine="420" w:firstLineChars="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r>
        <w:rPr>
          <w:sz w:val="18"/>
        </w:rPr>
        <mc:AlternateContent>
          <mc:Choice Requires="wps">
            <w:drawing>
              <wp:anchor distT="0" distB="0" distL="114300" distR="114300" simplePos="0" relativeHeight="251659264" behindDoc="0" locked="0" layoutInCell="1" allowOverlap="1">
                <wp:simplePos x="0" y="0"/>
                <wp:positionH relativeFrom="column">
                  <wp:posOffset>-52070</wp:posOffset>
                </wp:positionH>
                <wp:positionV relativeFrom="paragraph">
                  <wp:posOffset>36195</wp:posOffset>
                </wp:positionV>
                <wp:extent cx="1830705" cy="0"/>
                <wp:effectExtent l="0" t="4445" r="0" b="5080"/>
                <wp:wrapNone/>
                <wp:docPr id="8" name="直接连接符 8"/>
                <wp:cNvGraphicFramePr/>
                <a:graphic xmlns:a="http://schemas.openxmlformats.org/drawingml/2006/main">
                  <a:graphicData uri="http://schemas.microsoft.com/office/word/2010/wordprocessingShape">
                    <wps:wsp>
                      <wps:cNvCnPr/>
                      <wps:spPr>
                        <a:xfrm>
                          <a:off x="469900" y="7828280"/>
                          <a:ext cx="1830705" cy="0"/>
                        </a:xfrm>
                        <a:prstGeom prst="line">
                          <a:avLst/>
                        </a:prstGeom>
                        <a:ln w="3175">
                          <a:solidFill>
                            <a:schemeClr val="tx1">
                              <a:lumMod val="75000"/>
                              <a:lumOff val="25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1pt;margin-top:2.85pt;height:0pt;width:144.15pt;z-index:251659264;mso-width-relative:page;mso-height-relative:page;" filled="f" stroked="t" coordsize="21600,21600" o:gfxdata="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kZGgXSAAAABgEAAA8AAAAAAAAAAQAgAAAAIgAAAGRy&#10;cy9kb3ducmV2LnhtbFBLAQIUABQAAAAIAIdO4kCagrsYCwIAAPUDAAAOAAAAAAAAAAEAIAAAACEB&#10;AABkcnMvZTJvRG9jLnhtbFBLBQYAAAAABgAGAFkBAACeBQAAAAA=&#10;">
                <v:fill on="f" focussize="0,0"/>
                <v:stroke weight="0.25pt" color="#404040 [2429]" miterlimit="8" joinstyle="miter"/>
                <v:imagedata o:title=""/>
                <o:lock v:ext="edit" aspectratio="f"/>
              </v:line>
            </w:pict>
          </mc:Fallback>
        </mc:AlternateContent>
      </w:r>
    </w:p>
    <w:p>
      <w:pPr>
        <w:pStyle w:val="157"/>
        <w:spacing w:line="240" w:lineRule="auto"/>
        <w:ind w:left="450" w:hanging="449" w:hangingChars="242"/>
        <w:rPr>
          <w:rFonts w:hint="eastAsia" w:eastAsia="黑体"/>
          <w:kern w:val="2"/>
          <w:sz w:val="18"/>
        </w:rPr>
      </w:pPr>
      <w:r>
        <w:rPr>
          <w:rFonts w:hint="eastAsia" w:eastAsia="黑体"/>
          <w:kern w:val="2"/>
          <w:sz w:val="18"/>
        </w:rPr>
        <w:t>作者简介</w:t>
      </w:r>
    </w:p>
    <w:p>
      <w:pPr>
        <w:autoSpaceDE w:val="0"/>
        <w:autoSpaceDN w:val="0"/>
        <w:adjustRightInd w:val="0"/>
        <w:jc w:val="left"/>
        <w:rPr>
          <w:rFonts w:hint="default" w:ascii="Times New Roman" w:hAnsi="Times New Roman" w:eastAsia="黑体" w:cs="Times New Roman"/>
          <w:bCs/>
          <w:color w:val="000000" w:themeColor="text1"/>
          <w:kern w:val="0"/>
          <w:sz w:val="15"/>
          <w:lang w:val="en-US"/>
          <w14:textFill>
            <w14:solidFill>
              <w14:schemeClr w14:val="tx1"/>
            </w14:solidFill>
          </w14:textFill>
        </w:rPr>
      </w:pP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戴锦程</w:t>
      </w:r>
      <w:r>
        <w:rPr>
          <w:rFonts w:hint="default" w:ascii="Times New Roman" w:hAnsi="Times New Roman" w:eastAsia="黑体" w:cs="Times New Roman"/>
          <w:bCs/>
          <w:color w:val="000000" w:themeColor="text1"/>
          <w:kern w:val="0"/>
          <w:sz w:val="15"/>
          <w14:textFill>
            <w14:solidFill>
              <w14:schemeClr w14:val="tx1"/>
            </w14:solidFill>
          </w14:textFill>
        </w:rPr>
        <w:t xml:space="preserve">, </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男</w:t>
      </w:r>
      <w:r>
        <w:rPr>
          <w:rFonts w:hint="default" w:ascii="Times New Roman" w:hAnsi="Times New Roman" w:eastAsia="黑体" w:cs="Times New Roman"/>
          <w:bCs/>
          <w:color w:val="000000" w:themeColor="text1"/>
          <w:kern w:val="0"/>
          <w:sz w:val="15"/>
          <w14:textFill>
            <w14:solidFill>
              <w14:schemeClr w14:val="tx1"/>
            </w14:solidFill>
          </w14:textFill>
        </w:rPr>
        <w:t xml:space="preserve">, 硕士研究生, </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2025056327</w:t>
      </w:r>
      <w:r>
        <w:rPr>
          <w:rFonts w:hint="default" w:ascii="Times New Roman" w:hAnsi="Times New Roman" w:eastAsia="黑体" w:cs="Times New Roman"/>
          <w:bCs/>
          <w:color w:val="000000" w:themeColor="text1"/>
          <w:kern w:val="0"/>
          <w:sz w:val="15"/>
          <w14:textFill>
            <w14:solidFill>
              <w14:schemeClr w14:val="tx1"/>
            </w14:solidFill>
          </w14:textFill>
        </w:rPr>
        <w:t>, 主要研究方向为计算机图形学、人机交互, E-mail:</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daijincheng@nwafu.edu.c</w:t>
      </w:r>
      <w:r>
        <w:rPr>
          <w:rFonts w:hint="eastAsia" w:eastAsia="黑体" w:cs="Times New Roman"/>
          <w:bCs/>
          <w:color w:val="000000" w:themeColor="text1"/>
          <w:kern w:val="0"/>
          <w:sz w:val="15"/>
          <w:lang w:val="en-US" w:eastAsia="zh-CN"/>
          <w14:textFill>
            <w14:solidFill>
              <w14:schemeClr w14:val="tx1"/>
            </w14:solidFill>
          </w14:textFill>
        </w:rPr>
        <w:t>n</w:t>
      </w:r>
    </w:p>
    <w:p>
      <w:pPr>
        <w:pStyle w:val="70"/>
        <w:tabs>
          <w:tab w:val="clear" w:pos="465"/>
        </w:tabs>
        <w:ind w:firstLine="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黑体" w:cs="Times New Roman"/>
          <w:bCs/>
          <w:color w:val="000000" w:themeColor="text1"/>
          <w:kern w:val="0"/>
          <w:sz w:val="15"/>
          <w:lang w:val="en-US" w:eastAsia="zh-CN" w:bidi="ar-SA"/>
          <w14:textFill>
            <w14:solidFill>
              <w14:schemeClr w14:val="tx1"/>
            </w14:solidFill>
          </w14:textFill>
        </w:rPr>
        <w:t>邱艳雯, 女, 硕士研究生</w:t>
      </w:r>
      <w:r>
        <w:rPr>
          <w:rFonts w:hint="default" w:ascii="Times New Roman" w:hAnsi="Times New Roman" w:eastAsia="黑体" w:cs="Times New Roman"/>
          <w:bCs/>
          <w:color w:val="000000" w:themeColor="text1"/>
          <w:kern w:val="0"/>
          <w14:textFill>
            <w14:solidFill>
              <w14:schemeClr w14:val="tx1"/>
            </w14:solidFill>
          </w14:textFill>
        </w:rPr>
        <w:t>,</w:t>
      </w:r>
      <w:r>
        <w:rPr>
          <w:rFonts w:hint="default" w:ascii="Times New Roman" w:hAnsi="Times New Roman" w:eastAsia="黑体" w:cs="Times New Roman"/>
          <w:bCs/>
          <w:color w:val="000000" w:themeColor="text1"/>
          <w14:textFill>
            <w14:solidFill>
              <w14:schemeClr w14:val="tx1"/>
            </w14:solidFill>
          </w14:textFill>
        </w:rPr>
        <w:t xml:space="preserve"> </w:t>
      </w:r>
      <w:r>
        <w:rPr>
          <w:rFonts w:hint="default" w:ascii="Times New Roman" w:hAnsi="Times New Roman" w:eastAsia="黑体" w:cs="Times New Roman"/>
          <w:bCs/>
          <w:color w:val="000000" w:themeColor="text1"/>
          <w:lang w:val="en-US" w:eastAsia="zh-CN"/>
          <w14:textFill>
            <w14:solidFill>
              <w14:schemeClr w14:val="tx1"/>
            </w14:solidFill>
          </w14:textFill>
        </w:rPr>
        <w:t>2025056277</w:t>
      </w:r>
      <w:r>
        <w:rPr>
          <w:rFonts w:hint="default" w:ascii="Times New Roman" w:hAnsi="Times New Roman" w:eastAsia="黑体" w:cs="Times New Roman"/>
          <w:bCs/>
          <w:color w:val="000000" w:themeColor="text1"/>
          <w14:textFill>
            <w14:solidFill>
              <w14:schemeClr w14:val="tx1"/>
            </w14:solidFill>
          </w14:textFill>
        </w:rPr>
        <w:t>,</w:t>
      </w:r>
      <w:r>
        <w:rPr>
          <w:rFonts w:hint="default" w:ascii="Times New Roman" w:hAnsi="Times New Roman" w:eastAsia="黑体" w:cs="Times New Roman"/>
          <w:bCs/>
          <w:color w:val="000000" w:themeColor="text1"/>
          <w:kern w:val="0"/>
          <w14:textFill>
            <w14:solidFill>
              <w14:schemeClr w14:val="tx1"/>
            </w14:solidFill>
          </w14:textFill>
        </w:rPr>
        <w:t xml:space="preserve"> 主要研究方向</w:t>
      </w:r>
      <w:r>
        <w:rPr>
          <w:rFonts w:hint="default" w:ascii="Times New Roman" w:hAnsi="Times New Roman" w:eastAsia="黑体" w:cs="Times New Roman"/>
          <w:bCs/>
          <w:color w:val="000000" w:themeColor="text1"/>
          <w:kern w:val="0"/>
          <w:sz w:val="15"/>
          <w14:textFill>
            <w14:solidFill>
              <w14:schemeClr w14:val="tx1"/>
            </w14:solidFill>
          </w14:textFill>
        </w:rPr>
        <w:t>为计算机图形学、人机交互</w:t>
      </w:r>
      <w:r>
        <w:rPr>
          <w:rFonts w:hint="default" w:ascii="Times New Roman" w:hAnsi="Times New Roman" w:eastAsia="黑体" w:cs="Times New Roman"/>
          <w:bCs/>
          <w:color w:val="000000" w:themeColor="text1"/>
          <w:kern w:val="0"/>
          <w14:textFill>
            <w14:solidFill>
              <w14:schemeClr w14:val="tx1"/>
            </w14:solidFill>
          </w14:textFill>
        </w:rPr>
        <w:t xml:space="preserve">, </w:t>
      </w:r>
      <w:r>
        <w:rPr>
          <w:rFonts w:hint="default" w:ascii="Times New Roman" w:hAnsi="Times New Roman" w:eastAsia="黑体" w:cs="Times New Roman"/>
          <w:bCs/>
          <w:color w:val="000000" w:themeColor="text1"/>
          <w:kern w:val="0"/>
          <w:sz w:val="15"/>
          <w14:textFill>
            <w14:solidFill>
              <w14:schemeClr w14:val="tx1"/>
            </w14:solidFill>
          </w14:textFill>
        </w:rPr>
        <w:t>E-mail:</w:t>
      </w:r>
      <w:r>
        <w:rPr>
          <w:rFonts w:hint="eastAsia" w:ascii="Times New Roman" w:hAnsi="Times New Roman" w:eastAsia="黑体" w:cs="Times New Roman"/>
          <w:bCs/>
          <w:color w:val="000000" w:themeColor="text1"/>
          <w:kern w:val="0"/>
          <w:sz w:val="15"/>
          <w:lang w:val="en-US" w:eastAsia="zh-CN"/>
          <w14:textFill>
            <w14:solidFill>
              <w14:schemeClr w14:val="tx1"/>
            </w14:solidFill>
          </w14:textFill>
        </w:rPr>
        <w:t>qiuyanwen</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@nwafu.edu.c</w:t>
      </w:r>
      <w:r>
        <w:rPr>
          <w:rFonts w:hint="eastAsia" w:eastAsia="黑体" w:cs="Times New Roman"/>
          <w:bCs/>
          <w:color w:val="000000" w:themeColor="text1"/>
          <w:kern w:val="0"/>
          <w:sz w:val="15"/>
          <w:lang w:val="en-US" w:eastAsia="zh-CN"/>
          <w14:textFill>
            <w14:solidFill>
              <w14:schemeClr w14:val="tx1"/>
            </w14:solidFill>
          </w14:textFill>
        </w:rPr>
        <w:t>n</w:t>
      </w:r>
    </w:p>
    <w:p>
      <w:pPr>
        <w:snapToGrid w:val="0"/>
        <w:ind w:firstLine="420" w:firstLineChars="0"/>
        <w:rPr>
          <w:rFonts w:hint="default" w:ascii="Times New Roman" w:hAnsi="Times New Roman" w:cs="Times New Roman"/>
          <w:szCs w:val="18"/>
        </w:rPr>
      </w:pP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1.2 现有方法的局限性与应用需求</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尽管辐射场方法在像素层面已经相当成熟，但其监督目标仍以颜色重建为核心，模型更擅长学习</w:t>
      </w:r>
      <w:r>
        <w:rPr>
          <w:rFonts w:hint="eastAsia" w:cs="Times New Roman"/>
          <w:szCs w:val="18"/>
          <w:lang w:eastAsia="zh-CN"/>
        </w:rPr>
        <w:t>“解释像素”</w:t>
      </w:r>
      <w:r>
        <w:rPr>
          <w:rFonts w:hint="default" w:ascii="Times New Roman" w:hAnsi="Times New Roman" w:cs="Times New Roman"/>
          <w:szCs w:val="18"/>
        </w:rPr>
        <w:t>的低层外观分布，而缺少对</w:t>
      </w:r>
      <w:r>
        <w:rPr>
          <w:rFonts w:hint="eastAsia" w:cs="Times New Roman"/>
          <w:szCs w:val="18"/>
          <w:lang w:eastAsia="zh-CN"/>
        </w:rPr>
        <w:t>“对象语义结构”</w:t>
      </w:r>
      <w:r>
        <w:rPr>
          <w:rFonts w:hint="default" w:ascii="Times New Roman" w:hAnsi="Times New Roman" w:cs="Times New Roman"/>
          <w:szCs w:val="18"/>
        </w:rPr>
        <w:t>的显式约束。首先，当纹理重复、遮挡复杂或边界细碎时，同一对象在不同视角下容易出现语义边界漂移，进而使对象级编辑难以稳定。其次，缺少语义变量意味着缺少控制接口：用户很难用</w:t>
      </w:r>
      <w:r>
        <w:rPr>
          <w:rFonts w:hint="eastAsia" w:cs="Times New Roman"/>
          <w:szCs w:val="18"/>
          <w:lang w:eastAsia="zh-CN"/>
        </w:rPr>
        <w:t>“椅子/桌面/窗框”</w:t>
      </w:r>
      <w:r>
        <w:rPr>
          <w:rFonts w:hint="default" w:ascii="Times New Roman" w:hAnsi="Times New Roman" w:cs="Times New Roman"/>
          <w:szCs w:val="18"/>
        </w:rPr>
        <w:t>这类语义单位对渲染结果实施局部约束，往往只能通过再训练或人工 mask 低效处理。最后，辐射场对新场景的适配仍需要较多迭代优化；虽然 Instant-NGP 等加速方法降低了成本，但</w:t>
      </w:r>
      <w:r>
        <w:rPr>
          <w:rFonts w:hint="eastAsia" w:cs="Times New Roman"/>
          <w:szCs w:val="18"/>
          <w:lang w:eastAsia="zh-CN"/>
        </w:rPr>
        <w:t>“语义可复用”</w:t>
      </w:r>
      <w:r>
        <w:rPr>
          <w:rFonts w:hint="default" w:ascii="Times New Roman" w:hAnsi="Times New Roman" w:cs="Times New Roman"/>
          <w:szCs w:val="18"/>
        </w:rPr>
        <w:t>的泛化能力仍不足</w:t>
      </w:r>
      <w:r>
        <w:rPr>
          <w:rFonts w:hint="default" w:ascii="Times New Roman" w:hAnsi="Times New Roman" w:cs="Times New Roman"/>
          <w:szCs w:val="18"/>
          <w:vertAlign w:val="superscript"/>
        </w:rPr>
        <w:t>[4][5]</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相较之下，视觉—语言模型在开放词汇语义理解方面表现强劲。CLIP 通过大规模图文对比学习获得统一语义空间，使自然语言可直接索引视觉概念</w:t>
      </w:r>
      <w:r>
        <w:rPr>
          <w:rFonts w:hint="default" w:ascii="Times New Roman" w:hAnsi="Times New Roman" w:cs="Times New Roman"/>
          <w:szCs w:val="18"/>
          <w:vertAlign w:val="superscript"/>
        </w:rPr>
        <w:t>[7]</w:t>
      </w:r>
      <w:r>
        <w:rPr>
          <w:rFonts w:hint="default" w:ascii="Times New Roman" w:hAnsi="Times New Roman" w:cs="Times New Roman"/>
          <w:szCs w:val="18"/>
        </w:rPr>
        <w:t>；BLIP-2 进一步提升跨模态理解能力</w:t>
      </w:r>
      <w:r>
        <w:rPr>
          <w:rFonts w:hint="default" w:ascii="Times New Roman" w:hAnsi="Times New Roman" w:cs="Times New Roman"/>
          <w:szCs w:val="18"/>
          <w:vertAlign w:val="superscript"/>
        </w:rPr>
        <w:t>[8]</w:t>
      </w:r>
      <w:r>
        <w:rPr>
          <w:rFonts w:hint="default" w:ascii="Times New Roman" w:hAnsi="Times New Roman" w:cs="Times New Roman"/>
          <w:szCs w:val="18"/>
        </w:rPr>
        <w:t>；DINOv2 也提供稳健的通用视觉特征</w:t>
      </w:r>
      <w:r>
        <w:rPr>
          <w:rFonts w:hint="default" w:ascii="Times New Roman" w:hAnsi="Times New Roman" w:cs="Times New Roman"/>
          <w:szCs w:val="18"/>
          <w:vertAlign w:val="superscript"/>
        </w:rPr>
        <w:t>[14]</w:t>
      </w:r>
      <w:r>
        <w:rPr>
          <w:rFonts w:hint="default" w:ascii="Times New Roman" w:hAnsi="Times New Roman" w:cs="Times New Roman"/>
          <w:szCs w:val="18"/>
        </w:rPr>
        <w:t xml:space="preserve">。在三维场景理解中，LERF 证明了将 CLIP 语义蒸馏进辐射场可以实现三维语言查询 </w:t>
      </w:r>
      <w:r>
        <w:rPr>
          <w:rFonts w:hint="default" w:ascii="Times New Roman" w:hAnsi="Times New Roman" w:cs="Times New Roman"/>
          <w:szCs w:val="18"/>
          <w:vertAlign w:val="superscript"/>
        </w:rPr>
        <w:t>[9][10]</w:t>
      </w:r>
      <w:r>
        <w:rPr>
          <w:rFonts w:hint="default" w:ascii="Times New Roman" w:hAnsi="Times New Roman" w:cs="Times New Roman"/>
          <w:szCs w:val="18"/>
        </w:rPr>
        <w:t>。这些成果提示：如果能把语义先验系统性嵌入神经渲染训练闭环，神经渲染将从</w:t>
      </w:r>
      <w:r>
        <w:rPr>
          <w:rFonts w:hint="eastAsia" w:cs="Times New Roman"/>
          <w:szCs w:val="18"/>
          <w:lang w:eastAsia="zh-CN"/>
        </w:rPr>
        <w:t>“像素拟合器”</w:t>
      </w:r>
      <w:r>
        <w:rPr>
          <w:rFonts w:hint="default" w:ascii="Times New Roman" w:hAnsi="Times New Roman" w:cs="Times New Roman"/>
          <w:szCs w:val="18"/>
        </w:rPr>
        <w:t>升级为</w:t>
      </w:r>
      <w:r>
        <w:rPr>
          <w:rFonts w:hint="eastAsia" w:cs="Times New Roman"/>
          <w:szCs w:val="18"/>
          <w:lang w:eastAsia="zh-CN"/>
        </w:rPr>
        <w:t>“语义可控生成器”</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1.3 本文目标与贡献概述</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本文聚焦</w:t>
      </w:r>
      <w:r>
        <w:rPr>
          <w:rFonts w:hint="eastAsia" w:cs="Times New Roman"/>
          <w:szCs w:val="18"/>
          <w:lang w:eastAsia="zh-CN"/>
        </w:rPr>
        <w:t>“语义先验如何提升神经渲染的可控性与一致性”</w:t>
      </w:r>
      <w:r>
        <w:rPr>
          <w:rFonts w:hint="default" w:ascii="Times New Roman" w:hAnsi="Times New Roman" w:cs="Times New Roman"/>
          <w:szCs w:val="18"/>
        </w:rPr>
        <w:t>，提出 SEER 框架。SEER 不仅要让三维场景</w:t>
      </w:r>
      <w:r>
        <w:rPr>
          <w:rFonts w:hint="eastAsia" w:cs="Times New Roman"/>
          <w:szCs w:val="18"/>
          <w:lang w:eastAsia="zh-CN"/>
        </w:rPr>
        <w:t>“可被语言查询”</w:t>
      </w:r>
      <w:r>
        <w:rPr>
          <w:rFonts w:hint="default" w:ascii="Times New Roman" w:hAnsi="Times New Roman" w:cs="Times New Roman"/>
          <w:szCs w:val="18"/>
        </w:rPr>
        <w:t>，更要让语言/语义成为显式控制变量，形成可控渲染闭环：一方面构建可渲染语义场，使语义与几何/外观共同优化，获得跨视图稳定的语义结构；另一方面通过语义条件调制机制，使外观分支对文本条件敏感，而几何分支尽量稳定，从而提升对象级编辑的局部性与可靠性。与依赖 2D 扩散编辑再回灌到 3D 的 Instruct-NeRF2NeRF 路线相比</w:t>
      </w:r>
      <w:r>
        <w:rPr>
          <w:rFonts w:hint="default" w:ascii="Times New Roman" w:hAnsi="Times New Roman" w:cs="Times New Roman"/>
          <w:szCs w:val="18"/>
          <w:vertAlign w:val="superscript"/>
        </w:rPr>
        <w:t>[11][12]</w:t>
      </w:r>
      <w:r>
        <w:rPr>
          <w:rFonts w:hint="default" w:ascii="Times New Roman" w:hAnsi="Times New Roman" w:cs="Times New Roman"/>
          <w:szCs w:val="18"/>
        </w:rPr>
        <w:t>，SEER 的控制变量更直接、推理更轻量；与仅做语言检索的语言场方法相比</w:t>
      </w:r>
      <w:r>
        <w:rPr>
          <w:rFonts w:hint="default" w:ascii="Times New Roman" w:hAnsi="Times New Roman" w:cs="Times New Roman"/>
          <w:szCs w:val="18"/>
          <w:vertAlign w:val="superscript"/>
        </w:rPr>
        <w:t>[9][10]</w:t>
      </w:r>
      <w:r>
        <w:rPr>
          <w:rFonts w:hint="default" w:ascii="Times New Roman" w:hAnsi="Times New Roman" w:cs="Times New Roman"/>
          <w:szCs w:val="18"/>
        </w:rPr>
        <w:t>，SEER 强调面向</w:t>
      </w:r>
      <w:r>
        <w:rPr>
          <w:rFonts w:hint="eastAsia" w:cs="Times New Roman"/>
          <w:szCs w:val="18"/>
          <w:lang w:eastAsia="zh-CN"/>
        </w:rPr>
        <w:t>“控制/编辑”</w:t>
      </w:r>
      <w:r>
        <w:rPr>
          <w:rFonts w:hint="default" w:ascii="Times New Roman" w:hAnsi="Times New Roman" w:cs="Times New Roman"/>
          <w:szCs w:val="18"/>
        </w:rPr>
        <w:t>的目标函数建模。</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2 相关工作</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2.1 NeRF 与体渲染建模主线</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NeRF 将辐射场表示为 MLP，输入为位置与方向，输出为密度与颜色，并通过体渲染积分把连续场投影为像素颜色，从而可用重建误差端到端训练</w:t>
      </w:r>
      <w:r>
        <w:rPr>
          <w:rFonts w:hint="default" w:ascii="Times New Roman" w:hAnsi="Times New Roman" w:cs="Times New Roman"/>
          <w:szCs w:val="18"/>
          <w:vertAlign w:val="superscript"/>
        </w:rPr>
        <w:t>[1]</w:t>
      </w:r>
      <w:r>
        <w:rPr>
          <w:rFonts w:hint="default" w:ascii="Times New Roman" w:hAnsi="Times New Roman" w:cs="Times New Roman"/>
          <w:szCs w:val="18"/>
        </w:rPr>
        <w:t>。mip-NeRF 将点采样推广为多尺度的锥台积分表示，显著缓解混叠并提升多尺度细节稳定性</w:t>
      </w:r>
      <w:r>
        <w:rPr>
          <w:rFonts w:hint="default" w:ascii="Times New Roman" w:hAnsi="Times New Roman" w:cs="Times New Roman"/>
          <w:szCs w:val="18"/>
          <w:vertAlign w:val="superscript"/>
        </w:rPr>
        <w:t>[2]</w:t>
      </w:r>
      <w:r>
        <w:rPr>
          <w:rFonts w:hint="default" w:ascii="Times New Roman" w:hAnsi="Times New Roman" w:cs="Times New Roman"/>
          <w:szCs w:val="18"/>
        </w:rPr>
        <w:t>；mip-NeRF 360 进一步处理无界场景与尺度不均衡问题，使户外场景更稳定</w:t>
      </w:r>
      <w:r>
        <w:rPr>
          <w:rFonts w:hint="default" w:ascii="Times New Roman" w:hAnsi="Times New Roman" w:cs="Times New Roman"/>
          <w:szCs w:val="18"/>
          <w:vertAlign w:val="superscript"/>
        </w:rPr>
        <w:t>[3]</w:t>
      </w:r>
      <w:r>
        <w:rPr>
          <w:rFonts w:hint="default" w:ascii="Times New Roman" w:hAnsi="Times New Roman" w:cs="Times New Roman"/>
          <w:szCs w:val="18"/>
        </w:rPr>
        <w:t>。在真实场景鲁棒性方面，NeRF in the Wild 通过外观 latent 与瞬态分量建模处理光照变化与遮挡，扩展到非受控照片集合</w:t>
      </w:r>
      <w:r>
        <w:rPr>
          <w:rFonts w:hint="default" w:ascii="Times New Roman" w:hAnsi="Times New Roman" w:cs="Times New Roman"/>
          <w:szCs w:val="18"/>
          <w:vertAlign w:val="superscript"/>
        </w:rPr>
        <w:t>[13]</w:t>
      </w:r>
      <w:r>
        <w:rPr>
          <w:rFonts w:hint="default" w:ascii="Times New Roman" w:hAnsi="Times New Roman" w:cs="Times New Roman"/>
          <w:szCs w:val="18"/>
        </w:rPr>
        <w:t>。在镜面与反射表达上，Ref-NeRF 引入结构化的视角相关外观建模并利用正则提升高光质量</w:t>
      </w:r>
      <w:r>
        <w:rPr>
          <w:rFonts w:hint="default" w:ascii="Times New Roman" w:hAnsi="Times New Roman" w:cs="Times New Roman"/>
          <w:szCs w:val="18"/>
          <w:vertAlign w:val="superscript"/>
        </w:rPr>
        <w:t>[15]</w:t>
      </w:r>
      <w:r>
        <w:rPr>
          <w:rFonts w:hint="default" w:ascii="Times New Roman" w:hAnsi="Times New Roman" w:cs="Times New Roman"/>
          <w:szCs w:val="18"/>
        </w:rPr>
        <w:t>。这些工作构成辐射场</w:t>
      </w:r>
      <w:r>
        <w:rPr>
          <w:rFonts w:hint="eastAsia" w:cs="Times New Roman"/>
          <w:szCs w:val="18"/>
          <w:lang w:eastAsia="zh-CN"/>
        </w:rPr>
        <w:t>“质量与鲁棒性”</w:t>
      </w:r>
      <w:r>
        <w:rPr>
          <w:rFonts w:hint="default" w:ascii="Times New Roman" w:hAnsi="Times New Roman" w:cs="Times New Roman"/>
          <w:szCs w:val="18"/>
        </w:rPr>
        <w:t>主线，但其共同点仍是以像素重建为主监督，语义结构并未被显式学习。</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2.2 高效辐射场表示与实时化趋势</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NeRF 的核心瓶颈之一是训练与渲染成本高。Instant-NGP 用多分辨率哈希编码减少 MLP 负担并通过 CUDA 融合实现近实时训练</w:t>
      </w:r>
      <w:r>
        <w:rPr>
          <w:rFonts w:hint="default" w:ascii="Times New Roman" w:hAnsi="Times New Roman" w:cs="Times New Roman"/>
          <w:szCs w:val="18"/>
          <w:vertAlign w:val="superscript"/>
        </w:rPr>
        <w:t>[4]</w:t>
      </w:r>
      <w:r>
        <w:rPr>
          <w:rFonts w:hint="default" w:ascii="Times New Roman" w:hAnsi="Times New Roman" w:cs="Times New Roman"/>
          <w:szCs w:val="18"/>
        </w:rPr>
        <w:t>；Zip-NeRF 将抗混叠思想与网格化表示结合，兼顾速度与高质量</w:t>
      </w:r>
      <w:r>
        <w:rPr>
          <w:rFonts w:hint="default" w:ascii="Times New Roman" w:hAnsi="Times New Roman" w:cs="Times New Roman"/>
          <w:szCs w:val="18"/>
          <w:vertAlign w:val="superscript"/>
        </w:rPr>
        <w:t>[5]</w:t>
      </w:r>
      <w:r>
        <w:rPr>
          <w:rFonts w:hint="default" w:ascii="Times New Roman" w:hAnsi="Times New Roman" w:cs="Times New Roman"/>
          <w:szCs w:val="18"/>
        </w:rPr>
        <w:t>。此外，TensoRF 通过张量分解显著降低存储与计算成本</w:t>
      </w:r>
      <w:r>
        <w:rPr>
          <w:rFonts w:hint="default" w:ascii="Times New Roman" w:hAnsi="Times New Roman" w:cs="Times New Roman"/>
          <w:szCs w:val="18"/>
          <w:vertAlign w:val="superscript"/>
        </w:rPr>
        <w:t>[16]</w:t>
      </w:r>
      <w:r>
        <w:rPr>
          <w:rFonts w:hint="default" w:ascii="Times New Roman" w:hAnsi="Times New Roman" w:cs="Times New Roman"/>
          <w:szCs w:val="18"/>
        </w:rPr>
        <w:t>。3D Gaussian Splatting 以可优化的 3D 高斯作为连续体表示，并用可微 splatting 实现高质量实时渲染</w:t>
      </w:r>
      <w:r>
        <w:rPr>
          <w:rFonts w:hint="default" w:ascii="Times New Roman" w:hAnsi="Times New Roman" w:cs="Times New Roman"/>
          <w:szCs w:val="18"/>
          <w:vertAlign w:val="superscript"/>
        </w:rPr>
        <w:t>[6]</w:t>
      </w:r>
      <w:r>
        <w:rPr>
          <w:rFonts w:hint="default" w:ascii="Times New Roman" w:hAnsi="Times New Roman" w:cs="Times New Roman"/>
          <w:szCs w:val="18"/>
        </w:rPr>
        <w:t>。这些路线对本文很重要：SEER 的语义增强必须控制额外开销，因此本文采用特征缓存与轻量调制，使其兼容 Nerfstudio 等工程体系</w:t>
      </w:r>
      <w:r>
        <w:rPr>
          <w:rFonts w:hint="default" w:ascii="Times New Roman" w:hAnsi="Times New Roman" w:cs="Times New Roman"/>
          <w:szCs w:val="18"/>
          <w:vertAlign w:val="superscript"/>
        </w:rPr>
        <w:t>[19]</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2.3 语义增强：从</w:t>
      </w:r>
      <w:r>
        <w:rPr>
          <w:rFonts w:hint="eastAsia" w:cs="Times New Roman"/>
          <w:lang w:val="en-US" w:eastAsia="zh-CN"/>
        </w:rPr>
        <w:t>“有监督语义”</w:t>
      </w:r>
      <w:r>
        <w:rPr>
          <w:rFonts w:hint="default" w:ascii="Times New Roman" w:hAnsi="Times New Roman" w:cs="Times New Roman"/>
          <w:lang w:val="en-US" w:eastAsia="zh-CN"/>
        </w:rPr>
        <w:t>到</w:t>
      </w:r>
      <w:r>
        <w:rPr>
          <w:rFonts w:hint="eastAsia" w:cs="Times New Roman"/>
          <w:lang w:val="en-US" w:eastAsia="zh-CN"/>
        </w:rPr>
        <w:t>“开放词汇语义场”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早期语义增强辐射场依赖语义分割标注，将语义作为监督与输出分支，使渲染同时预测颜色与类别标签，但存在标注成本高与词汇封闭的问题。随着 CLIP 等视觉—语言模型出现，研究转向开放词汇语义蒸馏。LERF 的贡献在于将 CLIP 语义嵌入沿射线聚合，并在多视图上一致监督，从而获得可被语言查询的三维语义场</w:t>
      </w:r>
      <w:r>
        <w:rPr>
          <w:rFonts w:hint="default" w:ascii="Times New Roman" w:hAnsi="Times New Roman" w:cs="Times New Roman"/>
          <w:szCs w:val="18"/>
          <w:vertAlign w:val="superscript"/>
        </w:rPr>
        <w:t>[9][10]</w:t>
      </w:r>
      <w:r>
        <w:rPr>
          <w:rFonts w:hint="default" w:ascii="Times New Roman" w:hAnsi="Times New Roman" w:cs="Times New Roman"/>
          <w:szCs w:val="18"/>
        </w:rPr>
        <w:t>。这一思想启发本文：语义若能进入体渲染闭环，就可以成为三维表示的一部分，而不只是后处理贴图。进一步地，SAM / SAM2 为对象边界与交互提供强工具，也为编辑评测提供了弱监督基准可能</w:t>
      </w:r>
      <w:r>
        <w:rPr>
          <w:rFonts w:hint="default" w:ascii="Times New Roman" w:hAnsi="Times New Roman" w:cs="Times New Roman"/>
          <w:szCs w:val="18"/>
          <w:vertAlign w:val="superscript"/>
        </w:rPr>
        <w:t>[17][18]</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2.4 文本指令驱动的三维编辑</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文本指令三维编辑要求在保持跨视图一致的同时对目标区域施加可控变化。InstructPix2Pix 使 2D 图像能遵循自然语言编辑指令</w:t>
      </w:r>
      <w:r>
        <w:rPr>
          <w:rFonts w:hint="default" w:ascii="Times New Roman" w:hAnsi="Times New Roman" w:cs="Times New Roman"/>
          <w:szCs w:val="18"/>
          <w:vertAlign w:val="superscript"/>
        </w:rPr>
        <w:t>[12]</w:t>
      </w:r>
      <w:r>
        <w:rPr>
          <w:rFonts w:hint="default" w:ascii="Times New Roman" w:hAnsi="Times New Roman" w:cs="Times New Roman"/>
          <w:szCs w:val="18"/>
        </w:rPr>
        <w:t>；Instruct-NeRF2NeRF 将 2D 指令编辑回灌到 NeRF 优化中，实现跨视图一致的 3D 编辑</w:t>
      </w:r>
      <w:r>
        <w:rPr>
          <w:rFonts w:hint="default" w:ascii="Times New Roman" w:hAnsi="Times New Roman" w:cs="Times New Roman"/>
          <w:szCs w:val="18"/>
          <w:vertAlign w:val="superscript"/>
        </w:rPr>
        <w:t>[11]</w:t>
      </w:r>
      <w:r>
        <w:rPr>
          <w:rFonts w:hint="default" w:ascii="Times New Roman" w:hAnsi="Times New Roman" w:cs="Times New Roman"/>
          <w:szCs w:val="18"/>
        </w:rPr>
        <w:t>。其优势是编辑强，但代价是迭代优化成本高且局部控制困难。本文 SEER 通过</w:t>
      </w:r>
      <w:r>
        <w:rPr>
          <w:rFonts w:hint="eastAsia" w:cs="Times New Roman"/>
          <w:szCs w:val="18"/>
          <w:lang w:eastAsia="zh-CN"/>
        </w:rPr>
        <w:t>“语义可渲染场 + 语义条件调制”</w:t>
      </w:r>
      <w:r>
        <w:rPr>
          <w:rFonts w:hint="default" w:ascii="Times New Roman" w:hAnsi="Times New Roman" w:cs="Times New Roman"/>
          <w:szCs w:val="18"/>
        </w:rPr>
        <w:t>把控制接口放进辐射场本身，从而在成本与局部可控性之间取得更可用的折中。</w:t>
      </w:r>
    </w:p>
    <w:p>
      <w:pPr>
        <w:pStyle w:val="23"/>
        <w:spacing w:before="142" w:beforeLines="50" w:after="0"/>
        <w:jc w:val="center"/>
        <w:rPr>
          <w:rFonts w:hint="default" w:ascii="Times New Roman" w:hAnsi="Times New Roman" w:cs="Times New Roman"/>
          <w:szCs w:val="18"/>
        </w:rPr>
      </w:pPr>
      <w:r>
        <w:rPr>
          <w:rFonts w:hint="default" w:ascii="Times New Roman" w:hAnsi="Times New Roman" w:eastAsia="楷体" w:cs="Times New Roman"/>
          <w:szCs w:val="18"/>
        </w:rPr>
        <w:t>表2 相关方向对比</w:t>
      </w:r>
    </w:p>
    <w:tbl>
      <w:tblPr>
        <w:tblStyle w:val="92"/>
        <w:tblW w:w="461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85"/>
        <w:gridCol w:w="1385"/>
        <w:gridCol w:w="1385"/>
        <w:gridCol w:w="1385"/>
        <w:gridCol w:w="1385"/>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方向</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代表工作</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语义来源</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是否开放词汇</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是否可控编辑</w:t>
            </w:r>
          </w:p>
        </w:tc>
        <w:tc>
          <w:tcPr>
            <w:tcW w:w="835"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主要代价/不足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经典辐射场</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NeRF</w:t>
            </w:r>
            <w:r>
              <w:rPr>
                <w:rFonts w:hint="default" w:ascii="Times New Roman" w:hAnsi="Times New Roman" w:cs="Times New Roman"/>
                <w:b w:val="0"/>
                <w:color w:val="000000"/>
                <w:sz w:val="15"/>
                <w:szCs w:val="15"/>
                <w:vertAlign w:val="superscript"/>
              </w:rPr>
              <w:t>[1]</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无语义接口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抗锯齿/无界</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mip-NeRF</w:t>
            </w:r>
            <w:r>
              <w:rPr>
                <w:rFonts w:hint="default" w:ascii="Times New Roman" w:hAnsi="Times New Roman" w:cs="Times New Roman"/>
                <w:b w:val="0"/>
                <w:color w:val="000000"/>
                <w:sz w:val="15"/>
                <w:szCs w:val="15"/>
                <w:vertAlign w:val="superscript"/>
              </w:rPr>
              <w:t>[2]</w:t>
            </w:r>
            <w:r>
              <w:rPr>
                <w:rFonts w:hint="default" w:ascii="Times New Roman" w:hAnsi="Times New Roman" w:cs="Times New Roman"/>
                <w:b w:val="0"/>
                <w:color w:val="000000"/>
                <w:sz w:val="15"/>
                <w:szCs w:val="15"/>
              </w:rPr>
              <w:t>, mip-NeRF 360</w:t>
            </w:r>
            <w:r>
              <w:rPr>
                <w:rFonts w:hint="default" w:ascii="Times New Roman" w:hAnsi="Times New Roman" w:cs="Times New Roman"/>
                <w:b w:val="0"/>
                <w:color w:val="000000"/>
                <w:sz w:val="15"/>
                <w:szCs w:val="15"/>
                <w:vertAlign w:val="superscript"/>
              </w:rPr>
              <w:t>[3]</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仍无语义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高效表示</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Instant-NGP</w:t>
            </w:r>
            <w:r>
              <w:rPr>
                <w:rFonts w:hint="default" w:ascii="Times New Roman" w:hAnsi="Times New Roman" w:cs="Times New Roman"/>
                <w:b w:val="0"/>
                <w:color w:val="000000"/>
                <w:sz w:val="15"/>
                <w:szCs w:val="15"/>
                <w:vertAlign w:val="superscript"/>
              </w:rPr>
              <w:t>[4]</w:t>
            </w:r>
            <w:r>
              <w:rPr>
                <w:rFonts w:hint="default" w:ascii="Times New Roman" w:hAnsi="Times New Roman" w:cs="Times New Roman"/>
                <w:b w:val="0"/>
                <w:color w:val="000000"/>
                <w:sz w:val="15"/>
                <w:szCs w:val="15"/>
              </w:rPr>
              <w:t xml:space="preserve">, Zip-NeRF </w:t>
            </w:r>
            <w:r>
              <w:rPr>
                <w:rFonts w:hint="default" w:ascii="Times New Roman" w:hAnsi="Times New Roman" w:cs="Times New Roman"/>
                <w:b w:val="0"/>
                <w:color w:val="000000"/>
                <w:sz w:val="15"/>
                <w:szCs w:val="15"/>
                <w:vertAlign w:val="superscript"/>
              </w:rPr>
              <w:t>[5]</w:t>
            </w:r>
            <w:r>
              <w:rPr>
                <w:rFonts w:hint="default" w:ascii="Times New Roman" w:hAnsi="Times New Roman" w:cs="Times New Roman"/>
                <w:b w:val="0"/>
                <w:color w:val="000000"/>
                <w:sz w:val="15"/>
                <w:szCs w:val="15"/>
              </w:rPr>
              <w:t xml:space="preserve">, TensoRF </w:t>
            </w:r>
            <w:r>
              <w:rPr>
                <w:rFonts w:hint="default" w:ascii="Times New Roman" w:hAnsi="Times New Roman" w:cs="Times New Roman"/>
                <w:b w:val="0"/>
                <w:color w:val="000000"/>
                <w:sz w:val="15"/>
                <w:szCs w:val="15"/>
                <w:vertAlign w:val="superscript"/>
              </w:rPr>
              <w:t>[16]</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仍无语义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语言场/查询</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LERF</w:t>
            </w:r>
            <w:r>
              <w:rPr>
                <w:rFonts w:hint="default" w:ascii="Times New Roman" w:hAnsi="Times New Roman" w:cs="Times New Roman"/>
                <w:b w:val="0"/>
                <w:color w:val="000000"/>
                <w:sz w:val="15"/>
                <w:szCs w:val="15"/>
                <w:vertAlign w:val="superscript"/>
              </w:rPr>
              <w:t>[9][10]</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CLIP</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弱（偏查询）</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编辑闭环不足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指令3D 编辑</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Instruct-NeRF2NeRF</w:t>
            </w:r>
            <w:r>
              <w:rPr>
                <w:rFonts w:hint="default" w:ascii="Times New Roman" w:hAnsi="Times New Roman" w:cs="Times New Roman"/>
                <w:b w:val="0"/>
                <w:color w:val="000000"/>
                <w:sz w:val="15"/>
                <w:szCs w:val="15"/>
                <w:vertAlign w:val="superscript"/>
              </w:rPr>
              <w:t>[11]</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文本+2D扩散</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迭代优化成本高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本文 SEER</w:t>
            </w:r>
          </w:p>
        </w:tc>
        <w:tc>
          <w:tcPr>
            <w:tcW w:w="832" w:type="pct"/>
            <w:tcBorders>
              <w:top w:val="nil"/>
              <w:left w:val="nil"/>
              <w:bottom w:val="single" w:color="000000" w:sz="12" w:space="0"/>
              <w:right w:val="nil"/>
            </w:tcBorders>
            <w:shd w:val="clear" w:color="auto" w:fill="FFFFFF"/>
            <w:vAlign w:val="center"/>
          </w:tcPr>
          <w:p>
            <w:pPr>
              <w:snapToGrid w:val="0"/>
              <w:ind w:firstLine="312" w:firstLineChars="20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CLIP/可选 BLIP-2</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是（显式条件）</w:t>
            </w:r>
          </w:p>
        </w:tc>
        <w:tc>
          <w:tcPr>
            <w:tcW w:w="835"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需平衡语义与计算</w:t>
            </w:r>
          </w:p>
        </w:tc>
      </w:tr>
    </w:tbl>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3 方法：SEER 框架</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3.1 总体框架与输入输出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SEER 在标准 NeRF 的基础上增加一条</w:t>
      </w:r>
      <w:r>
        <w:rPr>
          <w:rFonts w:hint="eastAsia" w:cs="Times New Roman"/>
          <w:szCs w:val="18"/>
          <w:lang w:eastAsia="zh-CN"/>
        </w:rPr>
        <w:t>“语义通道”</w:t>
      </w:r>
      <w:r>
        <w:rPr>
          <w:rFonts w:hint="default" w:ascii="Times New Roman" w:hAnsi="Times New Roman" w:cs="Times New Roman"/>
          <w:szCs w:val="18"/>
        </w:rPr>
        <w:t>。简单说，模型不仅学习</w:t>
      </w:r>
      <w:r>
        <w:rPr>
          <w:rFonts w:hint="eastAsia" w:cs="Times New Roman"/>
          <w:szCs w:val="18"/>
          <w:lang w:eastAsia="zh-CN"/>
        </w:rPr>
        <w:t>“哪里有东西（几何）”</w:t>
      </w:r>
      <w:r>
        <w:rPr>
          <w:rFonts w:hint="default" w:ascii="Times New Roman" w:hAnsi="Times New Roman" w:cs="Times New Roman"/>
          <w:szCs w:val="18"/>
        </w:rPr>
        <w:t>和</w:t>
      </w:r>
      <w:r>
        <w:rPr>
          <w:rFonts w:hint="eastAsia" w:cs="Times New Roman"/>
          <w:szCs w:val="18"/>
          <w:lang w:eastAsia="zh-CN"/>
        </w:rPr>
        <w:t>“看起来是什么颜色（外观）”</w:t>
      </w:r>
      <w:r>
        <w:rPr>
          <w:rFonts w:hint="default" w:ascii="Times New Roman" w:hAnsi="Times New Roman" w:cs="Times New Roman"/>
          <w:szCs w:val="18"/>
        </w:rPr>
        <w:t>，还学习</w:t>
      </w:r>
      <w:r>
        <w:rPr>
          <w:rFonts w:hint="eastAsia" w:cs="Times New Roman"/>
          <w:szCs w:val="18"/>
          <w:lang w:eastAsia="zh-CN"/>
        </w:rPr>
        <w:t>“这块区域语义上像什么（语义特征）”</w:t>
      </w:r>
      <w:r>
        <w:rPr>
          <w:rFonts w:hint="default" w:ascii="Times New Roman" w:hAnsi="Times New Roman" w:cs="Times New Roman"/>
          <w:szCs w:val="18"/>
        </w:rPr>
        <w:t>。这样做的直接动机是：传统辐射场主要靠像素误差驱动，缺少对对象语义结构的显式约束，导致跨视图语义一致性与对象级可控性不足；而视觉—语言模型提供的开放词汇语义先验可以弥补这一缺口</w:t>
      </w:r>
      <w:r>
        <w:rPr>
          <w:rFonts w:hint="default" w:ascii="Times New Roman" w:hAnsi="Times New Roman" w:cs="Times New Roman"/>
          <w:szCs w:val="18"/>
          <w:vertAlign w:val="superscript"/>
        </w:rPr>
        <w:t>[7][9][10]</w:t>
      </w:r>
      <w:r>
        <w:rPr>
          <w:rFonts w:hint="default" w:ascii="Times New Roman" w:hAnsi="Times New Roman" w:cs="Times New Roman"/>
          <w:szCs w:val="18"/>
        </w:rPr>
        <w:t>。</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训练时，颜色仍由像素重建监督保证质量；语义则由 CLIP 在二维图像上提取的语义特征提供弱监督，使三维语义表示在多视图条件下逐渐对齐。推理时，用户输入文本提示（如</w:t>
      </w:r>
      <w:r>
        <w:rPr>
          <w:rFonts w:hint="eastAsia" w:cs="Times New Roman"/>
          <w:szCs w:val="18"/>
          <w:lang w:eastAsia="zh-CN"/>
        </w:rPr>
        <w:t>“chair”</w:t>
      </w:r>
      <w:r>
        <w:rPr>
          <w:rFonts w:hint="eastAsia" w:cs="Times New Roman"/>
          <w:szCs w:val="18"/>
          <w:lang w:eastAsia="zh-CN"/>
        </w:rPr>
        <w:t>“wooden texture”</w:t>
      </w:r>
      <w:r>
        <w:rPr>
          <w:rFonts w:hint="default" w:ascii="Times New Roman" w:hAnsi="Times New Roman" w:cs="Times New Roman"/>
          <w:szCs w:val="18"/>
        </w:rPr>
        <w:t>）作为条件变量，模型据此对外观输出做可控变化，从而实现对象级可控渲染。为了保证</w:t>
      </w:r>
      <w:r>
        <w:rPr>
          <w:rFonts w:hint="eastAsia" w:cs="Times New Roman"/>
          <w:szCs w:val="18"/>
          <w:lang w:eastAsia="zh-CN"/>
        </w:rPr>
        <w:t>“可控但不塌形”</w:t>
      </w:r>
      <w:r>
        <w:rPr>
          <w:rFonts w:hint="default" w:ascii="Times New Roman" w:hAnsi="Times New Roman" w:cs="Times New Roman"/>
          <w:szCs w:val="18"/>
        </w:rPr>
        <w:t>，本文将语义条件主要注入外观相关分支，并尽量避免直接扰动几何分支（详见 3.4）。</w:t>
      </w:r>
    </w:p>
    <w:p>
      <w:pPr>
        <w:spacing w:after="142" w:afterLines="50"/>
        <w:ind w:firstLine="492" w:firstLineChars="200"/>
        <w:jc w:val="center"/>
        <w:rPr>
          <w:rFonts w:hint="default" w:ascii="Times New Roman" w:hAnsi="Times New Roman" w:eastAsia="宋体" w:cs="Times New Roman"/>
          <w:sz w:val="24"/>
          <w:szCs w:val="24"/>
        </w:rPr>
      </w:pPr>
      <w:r>
        <w:rPr>
          <w:rFonts w:ascii="宋体" w:hAnsi="宋体" w:eastAsia="宋体" w:cs="宋体"/>
          <w:sz w:val="24"/>
          <w:szCs w:val="24"/>
        </w:rPr>
        <w:drawing>
          <wp:inline distT="0" distB="0" distL="114300" distR="114300">
            <wp:extent cx="4433570" cy="2175510"/>
            <wp:effectExtent l="0" t="0" r="5080" b="15240"/>
            <wp:docPr id="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4" descr="IMG_256"/>
                    <pic:cNvPicPr>
                      <a:picLocks noChangeAspect="1"/>
                    </pic:cNvPicPr>
                  </pic:nvPicPr>
                  <pic:blipFill>
                    <a:blip r:embed="rId10">
                      <a:lum bright="6000" contrast="6000"/>
                    </a:blip>
                    <a:stretch>
                      <a:fillRect/>
                    </a:stretch>
                  </pic:blipFill>
                  <pic:spPr>
                    <a:xfrm>
                      <a:off x="0" y="0"/>
                      <a:ext cx="4433570" cy="2175510"/>
                    </a:xfrm>
                    <a:prstGeom prst="rect">
                      <a:avLst/>
                    </a:prstGeom>
                    <a:noFill/>
                    <a:ln w="9525">
                      <a:noFill/>
                    </a:ln>
                  </pic:spPr>
                </pic:pic>
              </a:graphicData>
            </a:graphic>
          </wp:inline>
        </w:drawing>
      </w:r>
    </w:p>
    <w:p>
      <w:pPr>
        <w:spacing w:after="142" w:afterLines="5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图1 SEER 总体流程</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3.2 体渲染与颜色重建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SEER 的渲染过程沿用 NeRF 的可微体渲染：沿每条射线采样若干点，预测每点的密度和颜色，并用体渲染权重做加权累积得到像素颜色</w:t>
      </w:r>
      <w:r>
        <w:rPr>
          <w:rFonts w:hint="default" w:ascii="Times New Roman" w:hAnsi="Times New Roman" w:cs="Times New Roman"/>
          <w:szCs w:val="18"/>
          <w:vertAlign w:val="superscript"/>
        </w:rPr>
        <w:t>[1]</w:t>
      </w:r>
      <w:r>
        <w:rPr>
          <w:rFonts w:hint="default" w:ascii="Times New Roman" w:hAnsi="Times New Roman" w:cs="Times New Roman"/>
          <w:szCs w:val="18"/>
        </w:rPr>
        <w:t>。这一步可以理解为</w:t>
      </w:r>
      <w:r>
        <w:rPr>
          <w:rFonts w:hint="eastAsia" w:cs="Times New Roman"/>
          <w:szCs w:val="18"/>
          <w:lang w:eastAsia="zh-CN"/>
        </w:rPr>
        <w:t>“先把基础渲染做好”</w:t>
      </w:r>
      <w:r>
        <w:rPr>
          <w:rFonts w:hint="default" w:ascii="Times New Roman" w:hAnsi="Times New Roman" w:cs="Times New Roman"/>
          <w:szCs w:val="18"/>
        </w:rPr>
        <w:t>，它决定了模型是否能在几何结构与外观纹理上达到可用质量。后续引入语义时，我们会刻意保持颜色重建项的主导地位，从而避免语义弱监督把模型带偏。</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133" o:spt="75" type="#_x0000_t75" style="height:21pt;width:57pt;" o:ole="t" filled="f" o:preferrelative="t" stroked="f" coordsize="21600,21600">
            <v:path/>
            <v:fill on="f" focussize="0,0"/>
            <v:stroke on="f"/>
            <v:imagedata r:id="rId12" o:title=""/>
            <o:lock v:ext="edit" aspectratio="t"/>
            <w10:wrap type="none"/>
            <w10:anchorlock/>
          </v:shape>
          <o:OLEObject Type="Embed" ProgID="DSEquations" ShapeID="_x0000_i1133" DrawAspect="Content" ObjectID="_1468075725" r:id="rId11">
            <o:LockedField>false</o:LockedField>
          </o:OLEObject>
        </w:object>
      </w:r>
      <w:r>
        <w:rPr>
          <w:rFonts w:hint="eastAsia" w:ascii="Times New Roman" w:hAnsi="Times New Roman" w:cs="Times New Roman"/>
          <w:szCs w:val="18"/>
          <w:lang w:val="en-US" w:eastAsia="zh-CN"/>
        </w:rPr>
        <w:tab/>
      </w:r>
      <w:r>
        <w:rPr>
          <w:rFonts w:hint="eastAsia" w:ascii="Times New Roman" w:hAnsi="Times New Roman" w:cs="Times New Roman"/>
          <w:szCs w:val="18"/>
          <w:lang w:val="en-US" w:eastAsia="zh-CN"/>
        </w:rPr>
        <w:t>(1)</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其中</w:t>
      </w:r>
      <w:r>
        <w:rPr>
          <w:rFonts w:hint="default" w:ascii="Times New Roman" w:hAnsi="Times New Roman" w:cs="Times New Roman"/>
          <w:position w:val="-10"/>
          <w:szCs w:val="18"/>
          <w:lang w:eastAsia="zh-CN"/>
        </w:rPr>
        <w:object>
          <v:shape id="_x0000_i1117" o:spt="75" type="#_x0000_t75" style="height:13.95pt;width:11pt;" o:ole="t" filled="f" o:preferrelative="t" stroked="f" coordsize="21600,21600">
            <v:fill on="f" focussize="0,0"/>
            <v:stroke on="f"/>
            <v:imagedata r:id="rId14" o:title=""/>
            <o:lock v:ext="edit" aspectratio="t"/>
            <w10:wrap type="none"/>
            <w10:anchorlock/>
          </v:shape>
          <o:OLEObject Type="Embed" ProgID="DSEquations" ShapeID="_x0000_i1117" DrawAspect="Content" ObjectID="_1468075726" r:id="rId13">
            <o:LockedField>false</o:LockedField>
          </o:OLEObject>
        </w:object>
      </w:r>
      <w:r>
        <w:rPr>
          <w:rFonts w:hint="default" w:ascii="Times New Roman" w:hAnsi="Times New Roman" w:cs="Times New Roman"/>
          <w:szCs w:val="18"/>
        </w:rPr>
        <w:t>是由可见性决定的权重。后续的语义渲染会复用同一组权重，使语义表达与遮挡一致。</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3.3 可渲染语义场：把二维语义蒸馏进三维</w:t>
      </w:r>
    </w:p>
    <w:p>
      <w:pPr>
        <w:snapToGrid w:val="0"/>
        <w:ind w:firstLine="420" w:firstLineChars="0"/>
        <w:rPr>
          <w:rFonts w:hint="eastAsia" w:ascii="Times New Roman" w:hAnsi="Times New Roman" w:eastAsia="宋体" w:cs="Times New Roman"/>
          <w:szCs w:val="18"/>
          <w:lang w:eastAsia="zh-CN"/>
        </w:rPr>
      </w:pPr>
      <w:r>
        <w:rPr>
          <w:rFonts w:hint="default" w:ascii="Times New Roman" w:hAnsi="Times New Roman" w:cs="Times New Roman"/>
          <w:szCs w:val="18"/>
        </w:rPr>
        <w:t>训练时，我们从 CLIP 提取每个训练视图的二维语义特征图</w:t>
      </w:r>
      <w:r>
        <w:rPr>
          <w:rFonts w:hint="default" w:ascii="Times New Roman" w:hAnsi="Times New Roman" w:cs="Times New Roman"/>
          <w:szCs w:val="18"/>
          <w:vertAlign w:val="superscript"/>
        </w:rPr>
        <w:t>[7]</w:t>
      </w:r>
      <w:r>
        <w:rPr>
          <w:rFonts w:hint="default" w:ascii="Times New Roman" w:hAnsi="Times New Roman" w:cs="Times New Roman"/>
          <w:szCs w:val="18"/>
        </w:rPr>
        <w:t>。与</w:t>
      </w:r>
      <w:r>
        <w:rPr>
          <w:rFonts w:hint="eastAsia" w:cs="Times New Roman"/>
          <w:szCs w:val="18"/>
          <w:lang w:eastAsia="zh-CN"/>
        </w:rPr>
        <w:t>“直接给像素贴语义标签”</w:t>
      </w:r>
      <w:r>
        <w:rPr>
          <w:rFonts w:hint="default" w:ascii="Times New Roman" w:hAnsi="Times New Roman" w:cs="Times New Roman"/>
          <w:szCs w:val="18"/>
        </w:rPr>
        <w:t>不同，SEER 将语义特征视作连续可渲染信号：网络对射线上采样点输出语义特征，再沿射线聚合成像素级语义表示</w:t>
      </w:r>
      <w:r>
        <w:rPr>
          <w:rFonts w:hint="eastAsia" w:cs="Times New Roman"/>
          <w:szCs w:val="18"/>
          <w:lang w:eastAsia="zh-CN"/>
        </w:rPr>
        <w:t>：</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129" o:spt="75" type="#_x0000_t75" style="height:21pt;width:56pt;" o:ole="t" filled="f" o:preferrelative="t" stroked="f" coordsize="21600,21600">
            <v:path/>
            <v:fill on="f" focussize="0,0"/>
            <v:stroke on="f"/>
            <v:imagedata r:id="rId16" o:title=""/>
            <o:lock v:ext="edit" aspectratio="t"/>
            <w10:wrap type="none"/>
            <w10:anchorlock/>
          </v:shape>
          <o:OLEObject Type="Embed" ProgID="DSEquations" ShapeID="_x0000_i1129" DrawAspect="Content" ObjectID="_1468075727" r:id="rId15">
            <o:LockedField>false</o:LockedField>
          </o:OLEObject>
        </w:object>
      </w:r>
      <w:r>
        <w:rPr>
          <w:rFonts w:hint="eastAsia" w:ascii="Times New Roman" w:hAnsi="Times New Roman" w:cs="Times New Roman"/>
          <w:szCs w:val="18"/>
          <w:lang w:val="en-US" w:eastAsia="zh-CN"/>
        </w:rPr>
        <w:tab/>
        <w:t>(2)</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这样，语义与可见性绑定，语义</w:t>
      </w:r>
      <w:r>
        <w:rPr>
          <w:rFonts w:hint="eastAsia" w:cs="Times New Roman"/>
          <w:szCs w:val="18"/>
          <w:lang w:eastAsia="zh-CN"/>
        </w:rPr>
        <w:t>“看不见的地方”</w:t>
      </w:r>
      <w:r>
        <w:rPr>
          <w:rFonts w:hint="default" w:ascii="Times New Roman" w:hAnsi="Times New Roman" w:cs="Times New Roman"/>
          <w:szCs w:val="18"/>
        </w:rPr>
        <w:t>自然不会被强行监督，从而减少遮挡边界处的不稳定。</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在多视图训练中，同一三维区域会被不同视角多次观测并产生语义投影，这些投影共同约束三维语义表示趋于一致，因此能有效降低语义漂移现象</w:t>
      </w:r>
      <w:r>
        <w:rPr>
          <w:rFonts w:hint="default" w:ascii="Times New Roman" w:hAnsi="Times New Roman" w:cs="Times New Roman"/>
          <w:szCs w:val="18"/>
          <w:vertAlign w:val="superscript"/>
        </w:rPr>
        <w:t>[9][10]</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68625" cy="1431290"/>
            <wp:effectExtent l="0" t="0" r="3175" b="16510"/>
            <wp:docPr id="3"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3" descr="IMG_256"/>
                    <pic:cNvPicPr>
                      <a:picLocks noChangeAspect="1"/>
                    </pic:cNvPicPr>
                  </pic:nvPicPr>
                  <pic:blipFill>
                    <a:blip r:embed="rId17">
                      <a:lum bright="6000" contrast="6000"/>
                    </a:blip>
                    <a:stretch>
                      <a:fillRect/>
                    </a:stretch>
                  </pic:blipFill>
                  <pic:spPr>
                    <a:xfrm>
                      <a:off x="0" y="0"/>
                      <a:ext cx="2968625" cy="1431290"/>
                    </a:xfrm>
                    <a:prstGeom prst="rect">
                      <a:avLst/>
                    </a:prstGeom>
                    <a:noFill/>
                    <a:ln w="9525">
                      <a:noFill/>
                    </a:ln>
                  </pic:spPr>
                </pic:pic>
              </a:graphicData>
            </a:graphic>
          </wp:inline>
        </w:drawing>
      </w:r>
    </w:p>
    <w:p>
      <w:pPr>
        <w:spacing w:after="142" w:afterLines="50"/>
        <w:jc w:val="center"/>
        <w:rPr>
          <w:rFonts w:hint="default" w:ascii="Times New Roman" w:hAnsi="Times New Roman" w:eastAsia="楷体" w:cs="Times New Roman"/>
          <w:szCs w:val="18"/>
        </w:rPr>
      </w:pPr>
      <w:r>
        <w:rPr>
          <w:rFonts w:hint="default" w:ascii="Times New Roman" w:hAnsi="Times New Roman" w:eastAsia="楷体" w:cs="Times New Roman"/>
          <w:szCs w:val="18"/>
        </w:rPr>
        <w:t>图2 语义蒸馏闭环</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3.4 语义条件控制：只让外观响应文本</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仅有语义场仍不足以支持</w:t>
      </w:r>
      <w:r>
        <w:rPr>
          <w:rFonts w:hint="eastAsia" w:cs="Times New Roman"/>
          <w:szCs w:val="18"/>
          <w:lang w:eastAsia="zh-CN"/>
        </w:rPr>
        <w:t>“按语义编辑”</w:t>
      </w:r>
      <w:r>
        <w:rPr>
          <w:rFonts w:hint="default" w:ascii="Times New Roman" w:hAnsi="Times New Roman" w:cs="Times New Roman"/>
          <w:szCs w:val="18"/>
        </w:rPr>
        <w:t>。因此 SEER 引入</w:t>
      </w:r>
      <w:r>
        <w:rPr>
          <w:rFonts w:hint="eastAsia" w:cs="Times New Roman"/>
          <w:szCs w:val="18"/>
          <w:lang w:eastAsia="zh-CN"/>
        </w:rPr>
        <w:t>“语义条件调制”</w:t>
      </w:r>
      <w:r>
        <w:rPr>
          <w:rFonts w:hint="default" w:ascii="Times New Roman" w:hAnsi="Times New Roman" w:cs="Times New Roman"/>
          <w:szCs w:val="18"/>
        </w:rPr>
        <w:t>：把文本提示编码成语义条件向量，并把它作为控制变量注入外观分支，使外观输出对文本变化敏感，而几何分支尽量稳定。直观上，这相当于把</w:t>
      </w:r>
      <w:r>
        <w:rPr>
          <w:rFonts w:hint="eastAsia" w:cs="Times New Roman"/>
          <w:szCs w:val="18"/>
          <w:lang w:eastAsia="zh-CN"/>
        </w:rPr>
        <w:t>“结构”</w:t>
      </w:r>
      <w:r>
        <w:rPr>
          <w:rFonts w:hint="default" w:ascii="Times New Roman" w:hAnsi="Times New Roman" w:cs="Times New Roman"/>
          <w:szCs w:val="18"/>
        </w:rPr>
        <w:t>和</w:t>
      </w:r>
      <w:r>
        <w:rPr>
          <w:rFonts w:hint="eastAsia" w:cs="Times New Roman"/>
          <w:szCs w:val="18"/>
          <w:lang w:eastAsia="zh-CN"/>
        </w:rPr>
        <w:t>“外观”</w:t>
      </w:r>
      <w:r>
        <w:rPr>
          <w:rFonts w:hint="default" w:ascii="Times New Roman" w:hAnsi="Times New Roman" w:cs="Times New Roman"/>
          <w:szCs w:val="18"/>
        </w:rPr>
        <w:t>做了解耦：文本更像</w:t>
      </w:r>
      <w:r>
        <w:rPr>
          <w:rFonts w:hint="eastAsia" w:cs="Times New Roman"/>
          <w:szCs w:val="18"/>
          <w:lang w:eastAsia="zh-CN"/>
        </w:rPr>
        <w:t>“材质/颜色/风格”</w:t>
      </w:r>
      <w:r>
        <w:rPr>
          <w:rFonts w:hint="default" w:ascii="Times New Roman" w:hAnsi="Times New Roman" w:cs="Times New Roman"/>
          <w:szCs w:val="18"/>
        </w:rPr>
        <w:t>的控制旋钮，而不是改变物体形状的开关。这样可以显著缓解编辑导致的结构崩坏，也让对象级控制更稳定、更可预测。</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与依赖 2D 扩散模型先编辑图像、再反复回灌优化三维表示的路线相比</w:t>
      </w:r>
      <w:r>
        <w:rPr>
          <w:rFonts w:hint="default" w:ascii="Times New Roman" w:hAnsi="Times New Roman" w:cs="Times New Roman"/>
          <w:szCs w:val="18"/>
          <w:vertAlign w:val="superscript"/>
        </w:rPr>
        <w:t>[11][12]</w:t>
      </w:r>
      <w:r>
        <w:rPr>
          <w:rFonts w:hint="default" w:ascii="Times New Roman" w:hAnsi="Times New Roman" w:cs="Times New Roman"/>
          <w:szCs w:val="18"/>
        </w:rPr>
        <w:t>，SEER 把控制接口内生化到辐射场网络里，因此推理阶段更轻量；同时由于控制主要作用在外观通道上，更容易做到</w:t>
      </w:r>
      <w:r>
        <w:rPr>
          <w:rFonts w:hint="eastAsia" w:cs="Times New Roman"/>
          <w:szCs w:val="18"/>
          <w:lang w:eastAsia="zh-CN"/>
        </w:rPr>
        <w:t>“只改目标对象、背景不乱”</w:t>
      </w:r>
      <w:r>
        <w:rPr>
          <w:rFonts w:hint="default" w:ascii="Times New Roman" w:hAnsi="Times New Roman" w:cs="Times New Roman"/>
          <w:szCs w:val="18"/>
        </w:rPr>
        <w:t>。</w:t>
      </w:r>
    </w:p>
    <w:p>
      <w:pPr>
        <w:tabs>
          <w:tab w:val="left" w:pos="6138"/>
        </w:tabs>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817620" cy="1946910"/>
            <wp:effectExtent l="0" t="0" r="11430" b="15240"/>
            <wp:docPr id="9" name="图片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0" descr="IMG_256"/>
                    <pic:cNvPicPr>
                      <a:picLocks noChangeAspect="1"/>
                    </pic:cNvPicPr>
                  </pic:nvPicPr>
                  <pic:blipFill>
                    <a:blip r:embed="rId18">
                      <a:lum contrast="6000"/>
                    </a:blip>
                    <a:stretch>
                      <a:fillRect/>
                    </a:stretch>
                  </pic:blipFill>
                  <pic:spPr>
                    <a:xfrm>
                      <a:off x="0" y="0"/>
                      <a:ext cx="3817620" cy="194691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图3 语义条件调制结构</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3.5 语义软掩码：实现局部约束</w:t>
      </w:r>
    </w:p>
    <w:p>
      <w:pPr>
        <w:snapToGrid w:val="0"/>
        <w:ind w:firstLine="420" w:firstLineChars="0"/>
        <w:rPr>
          <w:rFonts w:hint="eastAsia" w:cs="Times New Roman"/>
          <w:szCs w:val="18"/>
          <w:lang w:eastAsia="zh-CN"/>
        </w:rPr>
      </w:pPr>
      <w:r>
        <w:rPr>
          <w:rFonts w:hint="default" w:ascii="Times New Roman" w:hAnsi="Times New Roman" w:cs="Times New Roman"/>
          <w:szCs w:val="18"/>
        </w:rPr>
        <w:t>为了实现</w:t>
      </w:r>
      <w:r>
        <w:rPr>
          <w:rFonts w:hint="eastAsia" w:cs="Times New Roman"/>
          <w:szCs w:val="18"/>
          <w:lang w:eastAsia="zh-CN"/>
        </w:rPr>
        <w:t>“只改目标对象、不破坏背景”</w:t>
      </w:r>
      <w:r>
        <w:rPr>
          <w:rFonts w:hint="default" w:ascii="Times New Roman" w:hAnsi="Times New Roman" w:cs="Times New Roman"/>
          <w:szCs w:val="18"/>
        </w:rPr>
        <w:t>，SEER 用语义相似度生成软掩码，表示每个像素属于目标语义的置信度。该掩码既可用于可视化定位，也可用于约束控制作用范围</w:t>
      </w:r>
      <w:r>
        <w:rPr>
          <w:rFonts w:hint="eastAsia" w:cs="Times New Roman"/>
          <w:szCs w:val="18"/>
          <w:lang w:eastAsia="zh-CN"/>
        </w:rPr>
        <w:t>：</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122" o:spt="75" type="#_x0000_t75" style="height:28pt;width:159pt;" o:ole="t" filled="f" o:preferrelative="t" stroked="f" coordsize="21600,21600">
            <v:fill on="f" focussize="0,0"/>
            <v:stroke on="f"/>
            <v:imagedata r:id="rId20" o:title=""/>
            <o:lock v:ext="edit" aspectratio="t"/>
            <w10:wrap type="none"/>
            <w10:anchorlock/>
          </v:shape>
          <o:OLEObject Type="Embed" ProgID="DSEquations" ShapeID="_x0000_i1122" DrawAspect="Content" ObjectID="_1468075728" r:id="rId19">
            <o:LockedField>false</o:LockedField>
          </o:OLEObject>
        </w:object>
      </w:r>
      <w:r>
        <w:rPr>
          <w:rFonts w:hint="eastAsia" w:ascii="Times New Roman" w:hAnsi="Times New Roman" w:cs="Times New Roman"/>
          <w:szCs w:val="18"/>
          <w:lang w:val="en-US" w:eastAsia="zh-CN"/>
        </w:rPr>
        <w:tab/>
        <w:t>(3)</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从而将编辑影响限制在语义相关区域内。相较硬阈值分割，软掩码更适合与神经渲染联合优化：边界处允许平滑过渡，也能更好应对语义不确定区域。</w:t>
      </w:r>
      <w:r>
        <w:rPr>
          <w:rFonts w:hint="default" w:ascii="Times New Roman" w:hAnsi="Times New Roman" w:cs="Times New Roman"/>
          <w:szCs w:val="18"/>
        </w:rPr>
        <w:t>理解为：</w:t>
      </w:r>
      <w:r>
        <w:rPr>
          <w:rFonts w:hint="eastAsia" w:cs="Times New Roman"/>
          <w:szCs w:val="18"/>
          <w:lang w:eastAsia="zh-CN"/>
        </w:rPr>
        <w:t>“像素语义越像文本语义，掩码值越大”</w:t>
      </w:r>
      <w:r>
        <w:rPr>
          <w:rFonts w:hint="default" w:ascii="Times New Roman" w:hAnsi="Times New Roman" w:cs="Times New Roman"/>
          <w:szCs w:val="18"/>
        </w:rPr>
        <w:t>。若需要更锐利边界，可结合 SAM/SAM2 做边界校正</w:t>
      </w:r>
      <w:r>
        <w:rPr>
          <w:rFonts w:hint="default" w:ascii="Times New Roman" w:hAnsi="Times New Roman" w:cs="Times New Roman"/>
          <w:szCs w:val="18"/>
          <w:vertAlign w:val="superscript"/>
        </w:rPr>
        <w:t>[17][18]</w:t>
      </w:r>
      <w:r>
        <w:rPr>
          <w:rFonts w:hint="default" w:ascii="Times New Roman" w:hAnsi="Times New Roman" w:cs="Times New Roman"/>
          <w:szCs w:val="18"/>
        </w:rPr>
        <w:t>，但本文的重点是构建无需标注也可工作的基础控制接口。</w:t>
      </w:r>
    </w:p>
    <w:p>
      <w:pPr>
        <w:pStyle w:val="5"/>
        <w:keepNext/>
        <w:keepLines/>
        <w:pageBreakBefore w:val="0"/>
        <w:widowControl w:val="0"/>
        <w:numPr>
          <w:ilvl w:val="1"/>
          <w:numId w:val="0"/>
        </w:numPr>
        <w:tabs>
          <w:tab w:val="center" w:pos="1901"/>
          <w:tab w:val="right" w:pos="3801"/>
          <w:tab w:val="clear" w:pos="360"/>
          <w:tab w:val="clear" w:pos="414"/>
        </w:tabs>
        <w:kinsoku/>
        <w:wordWrap/>
        <w:overflowPunct w:val="0"/>
        <w:topLinePunct w:val="0"/>
        <w:autoSpaceDE w:val="0"/>
        <w:autoSpaceDN w:val="0"/>
        <w:bidi w:val="0"/>
        <w:adjustRightInd w:val="0"/>
        <w:snapToGrid/>
        <w:spacing w:before="71" w:after="71"/>
        <w:textAlignment w:val="baseline"/>
        <w:rPr>
          <w:rFonts w:hint="default" w:ascii="Times New Roman" w:hAnsi="Times New Roman" w:cs="Times New Roman"/>
          <w:lang w:val="en-US" w:eastAsia="zh-CN"/>
        </w:rPr>
      </w:pPr>
      <w:r>
        <w:rPr>
          <w:rFonts w:hint="default" w:ascii="Times New Roman" w:hAnsi="Times New Roman" w:cs="Times New Roman"/>
          <w:lang w:val="en-US" w:eastAsia="zh-CN"/>
        </w:rPr>
        <w:t>3.6 训练策略：两阶段 + 总目标</w:t>
      </w:r>
    </w:p>
    <w:p>
      <w:pPr>
        <w:snapToGrid w:val="0"/>
        <w:ind w:firstLine="420" w:firstLineChars="0"/>
        <w:rPr>
          <w:rFonts w:hint="default" w:ascii="Times New Roman" w:hAnsi="Times New Roman" w:eastAsia="宋体" w:cs="Times New Roman"/>
          <w:szCs w:val="18"/>
          <w:lang w:eastAsia="zh-CN"/>
        </w:rPr>
      </w:pPr>
      <w:r>
        <w:rPr>
          <w:rFonts w:hint="default" w:ascii="Times New Roman" w:hAnsi="Times New Roman" w:cs="Times New Roman"/>
          <w:szCs w:val="18"/>
        </w:rPr>
        <w:t>前述三个关键设计——可渲染语义场、语义条件调制与软掩码局部约束——需要通过合理训练策略协同工作。实践中，语义监督属于弱监督：如果一开始就赋予过高权重，模型可能在几何尚不稳定时过拟合语义特征，进而影响渲染质量。为此 SEER 采用两阶段训练：第一阶段以颜色重建为主，先学习稳定几何与基础外观；第二阶段逐步引入语义蒸馏与控制相关项，使语义场对齐并稳定收敛。这种</w:t>
      </w:r>
      <w:r>
        <w:rPr>
          <w:rFonts w:hint="eastAsia" w:cs="Times New Roman"/>
          <w:szCs w:val="18"/>
          <w:lang w:eastAsia="zh-CN"/>
        </w:rPr>
        <w:t>“先打底、再对齐”</w:t>
      </w:r>
      <w:r>
        <w:rPr>
          <w:rFonts w:hint="default" w:ascii="Times New Roman" w:hAnsi="Times New Roman" w:cs="Times New Roman"/>
          <w:szCs w:val="18"/>
        </w:rPr>
        <w:t>的策略在多数场景上更</w:t>
      </w:r>
      <w:r>
        <w:rPr>
          <w:rFonts w:hint="default" w:ascii="Times New Roman" w:hAnsi="Times New Roman" w:cs="Times New Roman"/>
          <w:szCs w:val="18"/>
        </w:rPr>
        <w:t>稳健。整体目标函数可简洁写为：</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auto"/>
        <w:rPr>
          <w:rFonts w:hint="default" w:ascii="Times New Roman" w:hAnsi="Times New Roman" w:cs="Times New Roman"/>
          <w:szCs w:val="18"/>
        </w:rPr>
      </w:pPr>
      <w:r>
        <w:rPr>
          <w:rFonts w:hint="eastAsia" w:cs="Times New Roman"/>
          <w:szCs w:val="18"/>
          <w:lang w:val="en-US" w:eastAsia="zh-CN"/>
        </w:rPr>
        <w:tab/>
      </w:r>
      <w:r>
        <w:rPr>
          <w:rFonts w:hint="default" w:ascii="Times New Roman" w:hAnsi="Times New Roman" w:eastAsia="宋体" w:cs="Times New Roman"/>
          <w:position w:val="-12"/>
          <w:szCs w:val="18"/>
          <w:lang w:eastAsia="zh-CN"/>
        </w:rPr>
        <w:object>
          <v:shape id="_x0000_i1123" o:spt="75" type="#_x0000_t75" style="height:15pt;width:103pt;" o:ole="t" filled="f" o:preferrelative="t" stroked="f" coordsize="21600,21600">
            <v:fill on="f" focussize="0,0"/>
            <v:stroke on="f"/>
            <v:imagedata r:id="rId22" o:title=""/>
            <o:lock v:ext="edit" aspectratio="t"/>
            <w10:wrap type="none"/>
            <w10:anchorlock/>
          </v:shape>
          <o:OLEObject Type="Embed" ProgID="DSEquations" ShapeID="_x0000_i1123" DrawAspect="Content" ObjectID="_1468075729" r:id="rId21">
            <o:LockedField>false</o:LockedField>
          </o:OLEObject>
        </w:object>
      </w:r>
      <w:r>
        <w:rPr>
          <w:rFonts w:hint="eastAsia" w:cs="Times New Roman"/>
          <w:szCs w:val="18"/>
          <w:lang w:val="en-US" w:eastAsia="zh-CN"/>
        </w:rPr>
        <w:tab/>
      </w:r>
      <w:r>
        <w:rPr>
          <w:rFonts w:hint="eastAsia" w:ascii="Times New Roman" w:hAnsi="Times New Roman" w:cs="Times New Roman"/>
          <w:szCs w:val="18"/>
          <w:lang w:val="en-US" w:eastAsia="zh-CN"/>
        </w:rPr>
        <w:t>(4)</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其中三项分别对应颜色重建、语义对齐、以及稳定训练的正则项（如畸变/稀疏等思想可参考 mip-NeRF 360</w:t>
      </w:r>
      <w:r>
        <w:rPr>
          <w:rFonts w:hint="default" w:ascii="Times New Roman" w:hAnsi="Times New Roman" w:cs="Times New Roman"/>
          <w:szCs w:val="18"/>
          <w:vertAlign w:val="superscript"/>
        </w:rPr>
        <w:t>[3]</w:t>
      </w:r>
      <w:r>
        <w:rPr>
          <w:rFonts w:hint="default" w:ascii="Times New Roman" w:hAnsi="Times New Roman" w:cs="Times New Roman"/>
          <w:szCs w:val="18"/>
        </w:rPr>
        <w:t>）。实现上可对 CLIP 特征做离线缓存以降低训练开销，并用轻量调制模块控制参数量，从而兼容高效 NeRF 框架</w:t>
      </w:r>
      <w:r>
        <w:rPr>
          <w:rFonts w:hint="default" w:ascii="Times New Roman" w:hAnsi="Times New Roman" w:cs="Times New Roman"/>
          <w:szCs w:val="18"/>
          <w:vertAlign w:val="superscript"/>
        </w:rPr>
        <w:t>[4][19]</w:t>
      </w:r>
      <w:r>
        <w:rPr>
          <w:rFonts w:hint="default" w:ascii="Times New Roman" w:hAnsi="Times New Roman" w:cs="Times New Roman"/>
          <w:szCs w:val="18"/>
        </w:rPr>
        <w:t>。</w:t>
      </w:r>
    </w:p>
    <w:p>
      <w:pPr>
        <w:spacing w:after="142" w:afterLines="50"/>
        <w:jc w:val="center"/>
        <w:rPr>
          <w:rFonts w:ascii="宋体" w:hAnsi="宋体" w:eastAsia="宋体" w:cs="宋体"/>
          <w:sz w:val="24"/>
          <w:szCs w:val="24"/>
        </w:rPr>
      </w:pPr>
      <w:bookmarkStart w:id="0" w:name="OLE_LINK1"/>
      <w:r>
        <w:rPr>
          <w:rFonts w:ascii="宋体" w:hAnsi="宋体" w:eastAsia="宋体" w:cs="宋体"/>
          <w:sz w:val="24"/>
          <w:szCs w:val="24"/>
        </w:rPr>
        <w:drawing>
          <wp:inline distT="0" distB="0" distL="114300" distR="114300">
            <wp:extent cx="4483100" cy="2343150"/>
            <wp:effectExtent l="0" t="0" r="12700" b="0"/>
            <wp:docPr id="5"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7" descr="IMG_256"/>
                    <pic:cNvPicPr>
                      <a:picLocks noChangeAspect="1"/>
                    </pic:cNvPicPr>
                  </pic:nvPicPr>
                  <pic:blipFill>
                    <a:blip r:embed="rId23">
                      <a:lum contrast="6000"/>
                    </a:blip>
                    <a:stretch>
                      <a:fillRect/>
                    </a:stretch>
                  </pic:blipFill>
                  <pic:spPr>
                    <a:xfrm>
                      <a:off x="0" y="0"/>
                      <a:ext cx="4483100" cy="2343150"/>
                    </a:xfrm>
                    <a:prstGeom prst="rect">
                      <a:avLst/>
                    </a:prstGeom>
                    <a:noFill/>
                    <a:ln w="9525">
                      <a:noFill/>
                    </a:ln>
                  </pic:spPr>
                </pic:pic>
              </a:graphicData>
            </a:graphic>
          </wp:inline>
        </w:drawing>
      </w:r>
    </w:p>
    <w:p>
      <w:pPr>
        <w:spacing w:after="142" w:afterLines="50"/>
        <w:jc w:val="center"/>
        <w:rPr>
          <w:rFonts w:hint="default" w:ascii="Times New Roman" w:hAnsi="Times New Roman" w:eastAsia="楷体" w:cs="Times New Roman"/>
          <w:szCs w:val="18"/>
          <w:lang w:val="en-US" w:eastAsia="zh-CN"/>
        </w:rPr>
      </w:pPr>
      <w:r>
        <w:rPr>
          <w:rFonts w:hint="default" w:ascii="Times New Roman" w:hAnsi="Times New Roman" w:eastAsia="楷体" w:cs="Times New Roman"/>
          <w:szCs w:val="18"/>
          <w:lang w:val="en-US" w:eastAsia="zh-CN"/>
        </w:rPr>
        <w:t>图4 两阶段训练策略</w:t>
      </w:r>
    </w:p>
    <w:bookmarkEnd w:id="0"/>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为了把本章的方法结构与训练监督关系说得更清楚，下面给出一张</w:t>
      </w:r>
      <w:r>
        <w:rPr>
          <w:rFonts w:hint="eastAsia" w:cs="Times New Roman"/>
          <w:szCs w:val="18"/>
          <w:lang w:eastAsia="zh-CN"/>
        </w:rPr>
        <w:t>“模块—输入—输出—监督”</w:t>
      </w:r>
      <w:r>
        <w:rPr>
          <w:rFonts w:hint="default" w:ascii="Times New Roman" w:hAnsi="Times New Roman" w:cs="Times New Roman"/>
          <w:szCs w:val="18"/>
        </w:rPr>
        <w:t>对照表，便于读者在不深入符号推导的情况下快速把握 SEER 的组成与各自作用；而具体实验设置与定量结果将统一放在第 4 章展开，避免方法章与实验章信息混杂。</w:t>
      </w:r>
    </w:p>
    <w:p>
      <w:pPr>
        <w:pStyle w:val="23"/>
        <w:spacing w:before="142" w:beforeLines="50" w:after="0"/>
        <w:ind w:firstLine="372" w:firstLineChars="200"/>
        <w:jc w:val="center"/>
        <w:rPr>
          <w:rFonts w:hint="default" w:ascii="Times New Roman" w:hAnsi="Times New Roman" w:eastAsia="楷体" w:cs="Times New Roman"/>
          <w:szCs w:val="18"/>
        </w:rPr>
      </w:pPr>
      <w:r>
        <w:rPr>
          <w:rFonts w:hint="default" w:ascii="Times New Roman" w:hAnsi="Times New Roman" w:eastAsia="楷体" w:cs="Times New Roman"/>
          <w:szCs w:val="18"/>
        </w:rPr>
        <w:t>表4 SEER 关键模块与监督关系</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41"/>
        <w:gridCol w:w="1451"/>
        <w:gridCol w:w="1820"/>
        <w:gridCol w:w="1512"/>
        <w:gridCol w:w="2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模块</w:t>
            </w:r>
          </w:p>
        </w:tc>
        <w:tc>
          <w:tcPr>
            <w:tcW w:w="145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主要输入</w:t>
            </w:r>
          </w:p>
        </w:tc>
        <w:tc>
          <w:tcPr>
            <w:tcW w:w="1820"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主要输出</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训练监督来源</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作用说明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基础辐射场（几何+外观）</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多视图射线采样</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像素颜色</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真实图像 RGB</w:t>
            </w:r>
            <w:r>
              <w:rPr>
                <w:rFonts w:hint="default" w:ascii="Times New Roman" w:hAnsi="Times New Roman" w:cs="Times New Roman"/>
                <w:b w:val="0"/>
                <w:color w:val="000000"/>
                <w:sz w:val="13"/>
                <w:szCs w:val="13"/>
                <w:vertAlign w:val="superscript"/>
              </w:rPr>
              <w:t>[1]</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确保渲染质量与几何稳定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语义分支（可渲染语义场）</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采样点特征</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像素级语义投影</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CLIP 2D 语义特征</w:t>
            </w:r>
            <w:r>
              <w:rPr>
                <w:rFonts w:hint="default" w:ascii="Times New Roman" w:hAnsi="Times New Roman" w:cs="Times New Roman"/>
                <w:b w:val="0"/>
                <w:color w:val="000000"/>
                <w:sz w:val="13"/>
                <w:szCs w:val="13"/>
                <w:vertAlign w:val="superscript"/>
              </w:rPr>
              <w:t>[7]</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形成跨视图一致语义结构</w:t>
            </w:r>
            <w:r>
              <w:rPr>
                <w:rFonts w:hint="default" w:ascii="Times New Roman" w:hAnsi="Times New Roman" w:cs="Times New Roman"/>
                <w:b w:val="0"/>
                <w:color w:val="000000"/>
                <w:sz w:val="13"/>
                <w:szCs w:val="13"/>
                <w:vertAlign w:val="superscript"/>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语义条件调制</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文本提示</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外观变化（局部）</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与RGB/语义联合约束</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让渲染响应语义指令，尽量不动结构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语义软掩码</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像素语义 + 文本语义</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目标区域置信度</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由语义相似度构造</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局部约束编辑范围，提升背景保持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3" w:hRule="atLeast"/>
          <w:jc w:val="center"/>
        </w:trPr>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两阶段训练日程</w:t>
            </w:r>
          </w:p>
        </w:tc>
        <w:tc>
          <w:tcPr>
            <w:tcW w:w="145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训练步数/权重策略</w:t>
            </w:r>
          </w:p>
        </w:tc>
        <w:tc>
          <w:tcPr>
            <w:tcW w:w="1820"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position w:val="-10"/>
                <w:sz w:val="13"/>
                <w:szCs w:val="13"/>
              </w:rPr>
              <w:object>
                <v:shape id="_x0000_i1124" o:spt="75" type="#_x0000_t75" style="height:13.95pt;width:17pt;" o:ole="t" filled="f" o:preferrelative="t" stroked="f" coordsize="21600,21600">
                  <v:fill on="f" focussize="0,0"/>
                  <v:stroke on="f"/>
                  <v:imagedata r:id="rId25" o:title=""/>
                  <o:lock v:ext="edit" aspectratio="t"/>
                  <w10:wrap type="none"/>
                  <w10:anchorlock/>
                </v:shape>
                <o:OLEObject Type="Embed" ProgID="DSEquations" ShapeID="_x0000_i1124" DrawAspect="Content" ObjectID="_1468075730" r:id="rId24">
                  <o:LockedField>false</o:LockedField>
                </o:OLEObject>
              </w:object>
            </w:r>
            <w:r>
              <w:rPr>
                <w:rFonts w:hint="default" w:ascii="Times New Roman" w:hAnsi="Times New Roman" w:cs="Times New Roman"/>
                <w:b w:val="0"/>
                <w:color w:val="000000"/>
                <w:sz w:val="13"/>
                <w:szCs w:val="13"/>
              </w:rPr>
              <w:t>递增</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经验设置</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先稳几何再对齐语义，训练更稳</w:t>
            </w:r>
          </w:p>
        </w:tc>
      </w:tr>
    </w:tbl>
    <w:p>
      <w:pPr>
        <w:snapToGrid w:val="0"/>
        <w:rPr>
          <w:rFonts w:hint="default" w:ascii="Times New Roman" w:hAnsi="Times New Roman" w:cs="Times New Roman"/>
          <w:szCs w:val="18"/>
        </w:rPr>
      </w:pP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4 实验设计与结果分析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本章从实验角度系统分析 SEER 框架在语义增强神经渲染任务中的实际表现。与传统神经渲染工作主要关注新视角合成质量不同，SEER 的核心目标在于将语义信息引入辐射场表示，并进一步实现语义驱动的可控渲染。因此，本章的实验设计不仅考察渲染结果在像素层面的保真度，还重点分析模型在语义一致性、语义稳定性以及对象级控制能力方面的表现差异。通过系统对比多条代表性研究路线，本文试图回答一个核心问题：语义先验是否能够在不牺牲渲染质量的前提下，显著提升神经渲染的可控性与表达能力。</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rPr>
        <w:t xml:space="preserve">.1 </w:t>
      </w:r>
      <w:r>
        <w:rPr>
          <w:rFonts w:hint="default" w:ascii="Times New Roman" w:hAnsi="Times New Roman" w:cs="Times New Roman"/>
        </w:rPr>
        <w:t>数据集、对比方法与实验设置</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实验选用 Blender Synthetic 与 LLFF 两类数据集，分别代表理想条件下的合成场景与复杂真实场景。Blender Synthetic 数据集具有结构规则、对象边界清晰、光照稳定等特点，非常适合分析语义建模对对象一致性和边界稳定性的影响；而 LLFF 数据集来源于真实拍摄图像，包含视角分布不均、曝光变化以及复杂背景纹理等因素，更能反映方法在真实应用场景中的鲁棒性与泛化能力。</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在对比方法的选择上，本文覆盖了当前神经渲染领域中具有代表性的三条研究路线。首先，NeRF 作为基础辐射场方法，提供了无语义建模条件下的基线参考</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w:instrText>
      </w:r>
      <w:r>
        <w:rPr>
          <w:rFonts w:hint="default" w:ascii="Times New Roman" w:hAnsi="Times New Roman" w:cs="Times New Roman"/>
          <w:szCs w:val="18"/>
          <w:vertAlign w:val="superscript"/>
        </w:rPr>
        <w:instrText xml:space="preserve">REF _Ref220632648 \r \h</w:instrText>
      </w:r>
      <w:r>
        <w:rPr>
          <w:rFonts w:hint="default" w:ascii="Times New Roman" w:hAnsi="Times New Roman" w:cs="Times New Roman"/>
          <w:szCs w:val="18"/>
          <w:vertAlign w:val="superscript"/>
        </w:rPr>
        <w:instrText xml:space="preserve">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[1]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。其次，mip-NeRF 与 mip-NeRF 360 代表了在抗混叠和尺度鲁棒性方面的改进方向</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w:instrText>
      </w:r>
      <w:r>
        <w:rPr>
          <w:rFonts w:hint="default" w:ascii="Times New Roman" w:hAnsi="Times New Roman" w:cs="Times New Roman"/>
          <w:szCs w:val="18"/>
          <w:vertAlign w:val="superscript"/>
        </w:rPr>
        <w:instrText xml:space="preserve">REF _Ref220632712 \r \h</w:instrText>
      </w:r>
      <w:r>
        <w:rPr>
          <w:rFonts w:hint="default" w:ascii="Times New Roman" w:hAnsi="Times New Roman" w:cs="Times New Roman"/>
          <w:szCs w:val="18"/>
          <w:vertAlign w:val="superscript"/>
        </w:rPr>
        <w:instrText xml:space="preserve">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[2] </w:t>
      </w:r>
      <w:r>
        <w:rPr>
          <w:rFonts w:hint="default" w:ascii="Times New Roman" w:hAnsi="Times New Roman" w:cs="Times New Roman"/>
          <w:szCs w:val="18"/>
          <w:vertAlign w:val="superscript"/>
        </w:rPr>
        <w:fldChar w:fldCharType="end"/>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_Ref220632714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[3]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。第三，Instant-NGP 体现了以高效表示为核心目标的工程化路线</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w:instrText>
      </w:r>
      <w:r>
        <w:rPr>
          <w:rFonts w:hint="default" w:ascii="Times New Roman" w:hAnsi="Times New Roman" w:cs="Times New Roman"/>
          <w:szCs w:val="18"/>
          <w:vertAlign w:val="superscript"/>
        </w:rPr>
        <w:instrText xml:space="preserve">REF _Ref220632738 \r \h</w:instrText>
      </w:r>
      <w:r>
        <w:rPr>
          <w:rFonts w:hint="default" w:ascii="Times New Roman" w:hAnsi="Times New Roman" w:cs="Times New Roman"/>
          <w:szCs w:val="18"/>
          <w:vertAlign w:val="superscript"/>
        </w:rPr>
        <w:instrText xml:space="preserve">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[4]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。在语义增强方向，引入 LERF 作为语言嵌入辐射场的代表方法，其重点在于语义查询而非控制</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w:instrText>
      </w:r>
      <w:r>
        <w:rPr>
          <w:rFonts w:hint="default" w:ascii="Times New Roman" w:hAnsi="Times New Roman" w:cs="Times New Roman"/>
          <w:szCs w:val="18"/>
          <w:vertAlign w:val="superscript"/>
        </w:rPr>
        <w:instrText xml:space="preserve">REF _Ref220632753 \r \h</w:instrText>
      </w:r>
      <w:r>
        <w:rPr>
          <w:rFonts w:hint="default" w:ascii="Times New Roman" w:hAnsi="Times New Roman" w:cs="Times New Roman"/>
          <w:szCs w:val="18"/>
          <w:vertAlign w:val="superscript"/>
        </w:rPr>
        <w:instrText xml:space="preserve">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[9] </w:t>
      </w:r>
      <w:r>
        <w:rPr>
          <w:rFonts w:hint="default" w:ascii="Times New Roman" w:hAnsi="Times New Roman" w:cs="Times New Roman"/>
          <w:szCs w:val="18"/>
          <w:vertAlign w:val="superscript"/>
        </w:rPr>
        <w:fldChar w:fldCharType="end"/>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_Ref220632754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[10]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 xml:space="preserve">。SEER 在上述方法基础上，进一步引入可渲染语义场与语义条件控制机制，目标是实现从 </w:t>
      </w:r>
      <w:r>
        <w:rPr>
          <w:rFonts w:hint="eastAsia" w:cs="Times New Roman"/>
          <w:szCs w:val="18"/>
          <w:lang w:eastAsia="zh-CN"/>
        </w:rPr>
        <w:t>“语义理解”</w:t>
      </w:r>
      <w:r>
        <w:rPr>
          <w:rFonts w:hint="default" w:ascii="Times New Roman" w:hAnsi="Times New Roman" w:cs="Times New Roman"/>
          <w:szCs w:val="18"/>
        </w:rPr>
        <w:t xml:space="preserve"> 到 </w:t>
      </w:r>
      <w:r>
        <w:rPr>
          <w:rFonts w:hint="eastAsia" w:cs="Times New Roman"/>
          <w:szCs w:val="18"/>
          <w:lang w:eastAsia="zh-CN"/>
        </w:rPr>
        <w:t>“语义控制”</w:t>
      </w:r>
      <w:r>
        <w:rPr>
          <w:rFonts w:hint="default" w:ascii="Times New Roman" w:hAnsi="Times New Roman" w:cs="Times New Roman"/>
          <w:szCs w:val="18"/>
        </w:rPr>
        <w:t xml:space="preserve"> 的能力升级。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为便于读者整体理解实验覆盖范围，表 4-1 对各对比方法的能力差异进行了归纳。</w:t>
      </w:r>
    </w:p>
    <w:p>
      <w:pPr>
        <w:pStyle w:val="23"/>
        <w:spacing w:before="142" w:beforeLines="50" w:after="0"/>
        <w:ind w:firstLine="372" w:firstLineChars="200"/>
        <w:jc w:val="center"/>
        <w:rPr>
          <w:rFonts w:hint="default" w:ascii="Times New Roman" w:hAnsi="Times New Roman" w:eastAsia="宋体" w:cs="Times New Roman"/>
          <w:szCs w:val="18"/>
        </w:rPr>
      </w:pPr>
      <w:r>
        <w:rPr>
          <w:rFonts w:hint="default" w:ascii="Times New Roman" w:hAnsi="Times New Roman" w:eastAsia="楷体" w:cs="Times New Roman"/>
          <w:szCs w:val="18"/>
        </w:rPr>
        <w:t>表</w:t>
      </w:r>
      <w:r>
        <w:rPr>
          <w:rFonts w:hint="default" w:ascii="Times New Roman" w:hAnsi="Times New Roman" w:eastAsia="楷体" w:cs="Times New Roman"/>
          <w:szCs w:val="18"/>
        </w:rPr>
        <w:t>4-1 对比方法能力概览</w:t>
      </w:r>
    </w:p>
    <w:tbl>
      <w:tblPr>
        <w:tblStyle w:val="92"/>
        <w:tblW w:w="404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7"/>
        <w:gridCol w:w="1688"/>
        <w:gridCol w:w="1221"/>
        <w:gridCol w:w="2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方法</w:t>
            </w:r>
          </w:p>
        </w:tc>
        <w:tc>
          <w:tcPr>
            <w:tcW w:w="1160"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语义建模</w:t>
            </w:r>
          </w:p>
        </w:tc>
        <w:tc>
          <w:tcPr>
            <w:tcW w:w="839"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语义控制</w:t>
            </w:r>
          </w:p>
        </w:tc>
        <w:tc>
          <w:tcPr>
            <w:tcW w:w="1526"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主要特点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NeRF</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基础辐射场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mip-NeRF / 360</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高质量、尺度鲁棒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Instant-NGP</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高效训练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LERF</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弱</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语义查询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b/>
                <w:bCs/>
                <w:color w:val="000000"/>
                <w:szCs w:val="18"/>
              </w:rPr>
            </w:pPr>
            <w:r>
              <w:rPr>
                <w:rFonts w:hint="default" w:ascii="Times New Roman" w:hAnsi="Times New Roman" w:cs="Times New Roman"/>
                <w:b/>
                <w:bCs/>
                <w:color w:val="000000"/>
                <w:szCs w:val="18"/>
              </w:rPr>
              <w:t>SEER</w:t>
            </w:r>
          </w:p>
        </w:tc>
        <w:tc>
          <w:tcPr>
            <w:tcW w:w="1160"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839"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1526"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语义可渲染与可控</w:t>
            </w:r>
          </w:p>
        </w:tc>
      </w:tr>
    </w:tbl>
    <w:p>
      <w:pPr>
        <w:snapToGrid w:val="0"/>
        <w:rPr>
          <w:rFonts w:hint="default" w:ascii="Times New Roman" w:hAnsi="Times New Roman" w:cs="Times New Roman"/>
          <w:szCs w:val="18"/>
        </w:rPr>
      </w:pPr>
      <w:r>
        <w:rPr>
          <w:rFonts w:hint="default" w:ascii="Times New Roman" w:hAnsi="Times New Roman" w:cs="Times New Roman"/>
          <w:szCs w:val="18"/>
        </w:rPr>
        <w:tab/>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在实现层面，为确保实验对比的公平性，所有方法在训练步数、网络规模以及射线采样策略上保持一致。SEER 所使用的二维语义特征由 CLIP 模型在训练前离线提取并缓存，从而避免在训练过程中引入额外的推理开销。整体实验流程基于 Nerfstudio 框架实现，以保证实验过程的可复现性与结果的可靠性。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为了更直观地说明实验流程与方法差异，图 4-1 给出了整体实验设置的示意。</w:t>
      </w:r>
    </w:p>
    <w:p>
      <w:pPr>
        <w:snapToGrid w:val="0"/>
        <w:ind w:firstLine="492" w:firstLineChars="20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185285" cy="2115820"/>
            <wp:effectExtent l="0" t="0" r="5715" b="17780"/>
            <wp:docPr id="1"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1" descr="IMG_256"/>
                    <pic:cNvPicPr>
                      <a:picLocks noChangeAspect="1"/>
                    </pic:cNvPicPr>
                  </pic:nvPicPr>
                  <pic:blipFill>
                    <a:blip r:embed="rId26">
                      <a:lum contrast="6000"/>
                    </a:blip>
                    <a:stretch>
                      <a:fillRect/>
                    </a:stretch>
                  </pic:blipFill>
                  <pic:spPr>
                    <a:xfrm>
                      <a:off x="0" y="0"/>
                      <a:ext cx="4185285" cy="2115820"/>
                    </a:xfrm>
                    <a:prstGeom prst="rect">
                      <a:avLst/>
                    </a:prstGeom>
                    <a:noFill/>
                    <a:ln w="9525">
                      <a:noFill/>
                    </a:ln>
                  </pic:spPr>
                </pic:pic>
              </a:graphicData>
            </a:graphic>
          </wp:inline>
        </w:drawing>
      </w:r>
    </w:p>
    <w:p>
      <w:pPr>
        <w:spacing w:after="142" w:afterLines="50"/>
        <w:jc w:val="center"/>
        <w:rPr>
          <w:rFonts w:hint="default" w:ascii="Times New Roman" w:hAnsi="Times New Roman" w:eastAsia="宋体" w:cs="Times New Roman"/>
          <w:sz w:val="24"/>
          <w:szCs w:val="24"/>
        </w:rPr>
      </w:pPr>
      <w:r>
        <w:rPr>
          <w:rFonts w:hint="default" w:ascii="Times New Roman" w:hAnsi="Times New Roman" w:eastAsia="楷体" w:cs="Times New Roman"/>
          <w:szCs w:val="18"/>
          <w:lang w:val="en-US" w:eastAsia="zh-CN"/>
        </w:rPr>
        <w:t>图</w:t>
      </w:r>
      <w:r>
        <w:rPr>
          <w:rFonts w:hint="default" w:ascii="Times New Roman" w:hAnsi="Times New Roman" w:cs="Times New Roman"/>
          <w:szCs w:val="18"/>
        </w:rPr>
        <w:t>4-1</w:t>
      </w:r>
      <w:r>
        <w:rPr>
          <w:rFonts w:hint="default" w:ascii="Times New Roman" w:hAnsi="Times New Roman" w:eastAsia="楷体" w:cs="Times New Roman"/>
          <w:szCs w:val="18"/>
          <w:lang w:val="en-US" w:eastAsia="zh-CN"/>
        </w:rPr>
        <w:t xml:space="preserve"> 实验流程与方法对比示意</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rPr>
        <w:t xml:space="preserve">.2 </w:t>
      </w:r>
      <w:r>
        <w:rPr>
          <w:rFonts w:hint="default" w:ascii="Times New Roman" w:hAnsi="Times New Roman" w:cs="Times New Roman"/>
        </w:rPr>
        <w:t>评价指标设计与实验动机</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在神经渲染领域，PSNR 与 SSIM 是最常用的新视角合成评价指标，用于衡量渲染结果在像素和结构层面与真实图像之间的差异。这类指标能够有效反映模型是否成功拟合了输入视图分布，但它们本质上仍停留在二维像素空间，难以刻画三维场景中对象级语义的一致性与稳定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由于 SEER 的研究目标是引入可控语义先验，仅依赖传统渲染指标显然不足以全面反映方法的优势。因此，本文在保留 PSNR 与 SSIM 作为基础参考的同时，引入了一组与语义行为直接相关的评价维度，用于分析模型在跨视角语义一致性与对象级编辑任务中的表现。这些指标并非用于取代传统渲染指标，而是从不同侧面补充对模型行为的刻画。</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为避免评价标准分散带来的理解负担，本文将所有实验中使用的指标及其含义统一整理为表 4-2。该表在后续各实验小节中作为统一参照，不再重复解释。</w:t>
      </w:r>
    </w:p>
    <w:p>
      <w:pPr>
        <w:pStyle w:val="23"/>
        <w:spacing w:before="142" w:beforeLines="50" w:after="0"/>
        <w:ind w:firstLine="372" w:firstLineChars="200"/>
        <w:jc w:val="center"/>
        <w:rPr>
          <w:rFonts w:hint="default" w:ascii="Times New Roman" w:hAnsi="Times New Roman" w:eastAsia="宋体" w:cs="Times New Roman"/>
          <w:szCs w:val="18"/>
        </w:rPr>
      </w:pPr>
      <w:r>
        <w:rPr>
          <w:rFonts w:hint="default" w:ascii="Times New Roman" w:hAnsi="Times New Roman" w:eastAsia="楷体" w:cs="Times New Roman"/>
          <w:szCs w:val="18"/>
        </w:rPr>
        <w:t>表</w:t>
      </w:r>
      <w:r>
        <w:rPr>
          <w:rFonts w:hint="default" w:ascii="Times New Roman" w:hAnsi="Times New Roman" w:eastAsia="楷体" w:cs="Times New Roman"/>
          <w:szCs w:val="18"/>
        </w:rPr>
        <w:t>4-2 实验评价指标及其含义</w:t>
      </w:r>
    </w:p>
    <w:tbl>
      <w:tblPr>
        <w:tblStyle w:val="92"/>
        <w:tblW w:w="322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
        <w:gridCol w:w="3632"/>
        <w:gridCol w:w="1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指标</w:t>
            </w:r>
          </w:p>
        </w:tc>
        <w:tc>
          <w:tcPr>
            <w:tcW w:w="3126"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含义说明</w:t>
            </w:r>
          </w:p>
        </w:tc>
        <w:tc>
          <w:tcPr>
            <w:tcW w:w="1125"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PSNR</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渲染结果与真实图像的像素一致性</w:t>
            </w:r>
            <w:r>
              <w:rPr>
                <w:rFonts w:hint="default" w:ascii="Times New Roman" w:hAnsi="Times New Roman" w:cs="Times New Roman"/>
                <w:color w:val="000000"/>
                <w:szCs w:val="18"/>
              </w:rPr>
              <w:tab/>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SSIM</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渲染结构与真实结构的一致性</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Drift</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跨视角语义响应的变化幅度</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越小越好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T-Align</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目标对象对文本指令的响应程度</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BG-Δ</w:t>
            </w:r>
          </w:p>
        </w:tc>
        <w:tc>
          <w:tcPr>
            <w:tcW w:w="3126"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编辑后背景区域的变化程度</w:t>
            </w:r>
          </w:p>
        </w:tc>
        <w:tc>
          <w:tcPr>
            <w:tcW w:w="1125"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越小越好</w:t>
            </w:r>
          </w:p>
        </w:tc>
      </w:tr>
    </w:tbl>
    <w:p>
      <w:pPr>
        <w:snapToGrid w:val="0"/>
        <w:rPr>
          <w:rFonts w:hint="default" w:ascii="Times New Roman" w:hAnsi="Times New Roman" w:cs="Times New Roman"/>
          <w:szCs w:val="18"/>
        </w:rPr>
      </w:pPr>
      <w:r>
        <w:rPr>
          <w:rFonts w:hint="default" w:ascii="Times New Roman" w:hAnsi="Times New Roman" w:cs="Times New Roman"/>
          <w:szCs w:val="18"/>
        </w:rPr>
        <w:tab/>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4.3 新视角合成质量分析</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在新视角合成实验中，SEER 在 Blender Synthetic 数据集上整体保持了与 mip-NeRF 和 Instant-NGP 等高质量方法相当的渲染效果，并在多个场景中取得了一定幅度的性能提升。这一结果表明，引入语义分支并不会破坏辐射场对几何与外观的建模能力。相反，语义蒸馏在一定程度上为模型提供了额外的结构约束，使其在对象边界与细节区域的重建更加稳定。</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 LLFF 真实场景数据集上，各方法之间的 PSNR 与 SSIM 差距相对缩小，这与真实数据中噪声与视角分布不均有关。在这种条件下，SEER 仍能维持与强基线方法相当的渲染质量，说明弱语义监督并未显著降低模型在真实场景中的泛化能力。这一现象对于语义增强方法的实际应用具有重要意义。</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表4-3 新视角合成定量结果</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86"/>
        <w:gridCol w:w="1286"/>
        <w:gridCol w:w="1286"/>
        <w:gridCol w:w="1287"/>
        <w:gridCol w:w="1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286"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方法</w:t>
            </w:r>
          </w:p>
        </w:tc>
        <w:tc>
          <w:tcPr>
            <w:tcW w:w="1286"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PSNR (Blen)</w:t>
            </w:r>
          </w:p>
        </w:tc>
        <w:tc>
          <w:tcPr>
            <w:tcW w:w="1286"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SSIM (Blen)</w:t>
            </w:r>
          </w:p>
        </w:tc>
        <w:tc>
          <w:tcPr>
            <w:tcW w:w="1287"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PSNR (LLFF)</w:t>
            </w:r>
          </w:p>
        </w:tc>
        <w:tc>
          <w:tcPr>
            <w:tcW w:w="1287"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SSIM (LLFF)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NeRF</w:t>
            </w:r>
          </w:p>
        </w:tc>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28.6</w:t>
            </w:r>
          </w:p>
        </w:tc>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0.905</w:t>
            </w:r>
          </w:p>
        </w:tc>
        <w:tc>
          <w:tcPr>
            <w:tcW w:w="1287"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25.4</w:t>
            </w:r>
          </w:p>
        </w:tc>
        <w:tc>
          <w:tcPr>
            <w:tcW w:w="1287"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mip-NeRF</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29.2</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0.914</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25.8</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Instant-NGP</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29.0</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0.912</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25.6</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0.925</w:t>
            </w:r>
          </w:p>
        </w:tc>
        <w:tc>
          <w:tcPr>
            <w:tcW w:w="1287"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26.0</w:t>
            </w:r>
          </w:p>
        </w:tc>
        <w:tc>
          <w:tcPr>
            <w:tcW w:w="1287"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0.820</w:t>
            </w:r>
          </w:p>
        </w:tc>
      </w:tr>
    </w:tbl>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4.4 跨视角语义一致性分析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尽管传统神经渲染方法能够在像素层面取得较高的重建精度，但由于缺乏显式语义建模，同一对象在不同视角下往往会呈现出不稳定的语义响应。这种不一致性在存在遮挡、反射或复杂背景时尤为明显。LERF 通过语言嵌入蒸馏显著改善了语义定位能力，但其主要目标仍然是语义查询，在部分复杂区域中仍可能出现语义扩散现象。</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SEER 通过将语义特征直接纳入体渲染闭环，使语义信息的聚合过程与几何可见性保持一致。这一设计有效避免了遮挡区域被错误监督的问题，从而在多视角条件下形成更加稳定的语义响应。表4-4 从定量角度展示了不同方法在跨视角语义一致性方面的差异。</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表4-4 跨视角语义一致性对比（Drift）</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01"/>
        <w:gridCol w:w="1801"/>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方法</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Blender</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LLFF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NeRF</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1.00</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LERF</w:t>
            </w:r>
          </w:p>
        </w:tc>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0.86</w:t>
            </w:r>
          </w:p>
        </w:tc>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0.75</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0.80</w:t>
            </w:r>
          </w:p>
        </w:tc>
      </w:tr>
    </w:tbl>
    <w:p>
      <w:pPr>
        <w:snapToGrid w:val="0"/>
        <w:ind w:firstLine="372" w:firstLineChars="200"/>
        <w:rPr>
          <w:rFonts w:hint="default" w:ascii="Times New Roman" w:hAnsi="Times New Roman" w:cs="Times New Roman"/>
          <w:szCs w:val="18"/>
        </w:rPr>
      </w:pP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为了进一步直观说明语义一致性的差异，图4-2 给出了不同方法在多个测试视角下的语义热图分布。可以观察到，SEER 的语义响应在视角变化过程中保持较为集中的分布形态。</w:t>
      </w: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32020" cy="2458720"/>
            <wp:effectExtent l="0" t="0" r="11430" b="17780"/>
            <wp:docPr id="6"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8" descr="IMG_256"/>
                    <pic:cNvPicPr>
                      <a:picLocks noChangeAspect="1"/>
                    </pic:cNvPicPr>
                  </pic:nvPicPr>
                  <pic:blipFill>
                    <a:blip r:embed="rId27">
                      <a:lum contrast="6000"/>
                    </a:blip>
                    <a:stretch>
                      <a:fillRect/>
                    </a:stretch>
                  </pic:blipFill>
                  <pic:spPr>
                    <a:xfrm>
                      <a:off x="0" y="0"/>
                      <a:ext cx="4732020" cy="245872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图4-2 跨视角语义热图对比示意</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4.5 对象级语义可控渲染结果</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在对象级语义可控渲染实验中，我们为场景中的典型对象设计文本指令，用于控制其外观变化。实验结果表明，SEER 能够在目标对象区域产生集中且符合语义的变化，同时对背景区域的影响较小。这一行为体现了语义条件调制与语义软掩码在局部控制中的协同作用。</w:t>
      </w:r>
    </w:p>
    <w:p>
      <w:pPr>
        <w:snapToGrid w:val="0"/>
        <w:ind w:firstLine="372" w:firstLineChars="200"/>
        <w:rPr>
          <w:rFonts w:hint="default" w:ascii="Times New Roman" w:hAnsi="Times New Roman" w:eastAsia="楷体" w:cs="Times New Roman"/>
          <w:szCs w:val="18"/>
        </w:rPr>
      </w:pPr>
      <w:r>
        <w:rPr>
          <w:rFonts w:hint="default" w:ascii="Times New Roman" w:hAnsi="Times New Roman" w:cs="Times New Roman"/>
          <w:szCs w:val="18"/>
        </w:rPr>
        <w:t>从定量角度看，SEER 在目标对象响应度上明显优于 LERF，而背景区域的变化幅度则更小，说明其在控制效果与稳定性之间取得了更好的平衡。</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表4-5 语义编辑效果量化结果</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01"/>
        <w:gridCol w:w="1801"/>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方法</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T-Align↑</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BG-Δ↓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LERF</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0.61</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0.78</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0.31</w:t>
            </w:r>
          </w:p>
        </w:tc>
      </w:tr>
    </w:tbl>
    <w:p>
      <w:pPr>
        <w:snapToGrid w:val="0"/>
        <w:ind w:firstLine="372" w:firstLineChars="200"/>
        <w:rPr>
          <w:rFonts w:hint="default" w:ascii="Times New Roman" w:hAnsi="Times New Roman" w:cs="Times New Roman"/>
          <w:szCs w:val="18"/>
        </w:rPr>
      </w:pP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为增强直观理解，图4-3 展示了在相同文本指令下，不同方法对目标对象的编辑效果对比。</w:t>
      </w: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694555" cy="2439670"/>
            <wp:effectExtent l="0" t="0" r="10795" b="17780"/>
            <wp:docPr id="7"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9" descr="IMG_256"/>
                    <pic:cNvPicPr>
                      <a:picLocks noChangeAspect="1"/>
                    </pic:cNvPicPr>
                  </pic:nvPicPr>
                  <pic:blipFill>
                    <a:blip r:embed="rId28">
                      <a:lum bright="6000"/>
                    </a:blip>
                    <a:stretch>
                      <a:fillRect/>
                    </a:stretch>
                  </pic:blipFill>
                  <pic:spPr>
                    <a:xfrm>
                      <a:off x="0" y="0"/>
                      <a:ext cx="4694555" cy="243967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lang w:val="en-US" w:eastAsia="zh-CN"/>
        </w:rPr>
      </w:pPr>
      <w:r>
        <w:rPr>
          <w:rFonts w:hint="default" w:ascii="Times New Roman" w:hAnsi="Times New Roman" w:eastAsia="楷体" w:cs="Times New Roman"/>
          <w:szCs w:val="18"/>
        </w:rPr>
        <w:t>图4-3 语义可控渲染示例</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4.6 消融实验与计算代价分析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为验证 SEER 各组成模块在整体性能中的作用，本文设计了一系列消融实验，逐步移除语义蒸馏、语义条件调制以及语义软掩码模块。实验结果显示，移除语义蒸馏会显著降低跨视角语义一致性；移除语义条件调制后，模型难以执行有效的外观控制；而移除语义软掩码则会导致编辑效果外溢至背景区域。</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与此同时，实验结果也表明，SEER 的语义增强带来的计算代价相对可控。通过离线缓存语义特征与轻量化调制结构，训练时间仅有小幅增加。</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表4-6 消融实验结果与计算代价分析</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47"/>
        <w:gridCol w:w="679"/>
        <w:gridCol w:w="581"/>
        <w:gridCol w:w="654"/>
        <w:gridCol w:w="1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1" w:hRule="atLeast"/>
          <w:jc w:val="center"/>
        </w:trPr>
        <w:tc>
          <w:tcPr>
            <w:tcW w:w="0" w:type="auto"/>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设置</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PSNR</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Drift</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BG-Δ</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训练时间倍率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78" w:hRule="atLeast"/>
          <w:jc w:val="center"/>
        </w:trPr>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完整 SEER</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0.75</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0.31</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71"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无语义蒸馏</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29.8</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0.93</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0.44</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71"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无条件调制</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0.76</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0.37</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11" w:hRule="atLeast"/>
          <w:jc w:val="center"/>
        </w:trPr>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无软掩码</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0.76</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0.58</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1.13</w:t>
            </w:r>
          </w:p>
        </w:tc>
      </w:tr>
    </w:tbl>
    <w:p>
      <w:pPr>
        <w:snapToGrid w:val="0"/>
        <w:rPr>
          <w:rFonts w:hint="default" w:ascii="Times New Roman" w:hAnsi="Times New Roman" w:cs="Times New Roman"/>
          <w:szCs w:val="18"/>
        </w:rPr>
      </w:pP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5 讨论</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本章对实验结果进行更深入的机制层面分析，并讨论 SEER 在不同应用场景中的适用性与局限性。与第四章侧重</w:t>
      </w:r>
      <w:r>
        <w:rPr>
          <w:rFonts w:hint="eastAsia" w:cs="Times New Roman"/>
          <w:szCs w:val="18"/>
          <w:lang w:eastAsia="zh-CN"/>
        </w:rPr>
        <w:t>“结果是什么”</w:t>
      </w:r>
      <w:r>
        <w:rPr>
          <w:rFonts w:hint="default" w:ascii="Times New Roman" w:hAnsi="Times New Roman" w:cs="Times New Roman"/>
          <w:szCs w:val="18"/>
        </w:rPr>
        <w:t>不同，本章关注</w:t>
      </w:r>
      <w:r>
        <w:rPr>
          <w:rFonts w:hint="eastAsia" w:cs="Times New Roman"/>
          <w:szCs w:val="18"/>
          <w:lang w:eastAsia="zh-CN"/>
        </w:rPr>
        <w:t>“为什么会出现这些结果”</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首先，SEER 的核心优势在于将语义引入体渲染闭环，使语义成为三维表示的内生组成部分。这种设计使语义学习与可见性一致，避免了遮挡区域被错误监督的问题，从而在多视角条件下形成稳定的语义场。这一点在跨视角语义一致性实验中得到了直接体现</w:t>
      </w:r>
      <w:r>
        <w:rPr>
          <w:rFonts w:hint="default" w:ascii="Times New Roman" w:hAnsi="Times New Roman" w:cs="Times New Roman"/>
          <w:szCs w:val="18"/>
          <w:vertAlign w:val="superscript"/>
        </w:rPr>
        <w:t>[7][9][10]</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其次，将语义条件主要注入外观分支而尽量保持几何稳定，更符合实际编辑需求。大多数文本指令描述的是颜色、材质或风格变化，而非结构变化。通过在网络结构层面实现这种解耦，SEER 能够在推理阶段提供更稳定、可预测的编辑行为。这也是其相较于依赖迭代优化回灌方法的重要优势之一</w:t>
      </w:r>
      <w:r>
        <w:rPr>
          <w:rFonts w:hint="default" w:ascii="Times New Roman" w:hAnsi="Times New Roman" w:cs="Times New Roman"/>
          <w:szCs w:val="18"/>
          <w:vertAlign w:val="superscript"/>
        </w:rPr>
        <w:t>[11][12]</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然而，SEER 仍然受限于语义教师模型的表达能力。在细粒度概念或强反射场景中，语义响应可能出现扩散，进而影响软掩码的精确性。此外，语义一致性提升并不一定意味着所有编辑效果在视觉上都</w:t>
      </w:r>
      <w:r>
        <w:rPr>
          <w:rFonts w:hint="eastAsia" w:cs="Times New Roman"/>
          <w:szCs w:val="18"/>
          <w:lang w:eastAsia="zh-CN"/>
        </w:rPr>
        <w:t>“更强烈”</w:t>
      </w:r>
      <w:r>
        <w:rPr>
          <w:rFonts w:hint="default" w:ascii="Times New Roman" w:hAnsi="Times New Roman" w:cs="Times New Roman"/>
          <w:szCs w:val="18"/>
        </w:rPr>
        <w:t>，而是更偏向稳定与可控，这在某些追求强风格变化的应用中可能并非最优选择。</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从系统角度看，SEER 的设计与高效辐射场表示路线具有良好的兼容性。其语义增强主要体现在附加分支与损失项，而非改变核心渲染结构，因此可以与 Instant-NGP、Zip-NeRF 等方法结合，进一步降低训练与推理成本</w:t>
      </w:r>
      <w:r>
        <w:rPr>
          <w:rFonts w:hint="default" w:ascii="Times New Roman" w:hAnsi="Times New Roman" w:cs="Times New Roman"/>
          <w:szCs w:val="18"/>
          <w:vertAlign w:val="superscript"/>
        </w:rPr>
        <w:t>[4][5]</w:t>
      </w:r>
      <w:r>
        <w:rPr>
          <w:rFonts w:hint="default" w:ascii="Times New Roman" w:hAnsi="Times New Roman" w:cs="Times New Roman"/>
          <w:szCs w:val="18"/>
        </w:rPr>
        <w:t>。同时，将语义可控思想扩展到 3D Gaussian Splatting 等实时表示中，也是值得探索的方向</w:t>
      </w:r>
      <w:r>
        <w:rPr>
          <w:rFonts w:hint="default" w:ascii="Times New Roman" w:hAnsi="Times New Roman" w:cs="Times New Roman"/>
          <w:szCs w:val="18"/>
          <w:vertAlign w:val="superscript"/>
        </w:rPr>
        <w:t>[6][21]</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6 总结与展望</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本文提出 SEER，一种基于大模型语义先验的可控神经渲染框架。通过构建可渲染语义场、引入语义条件调制以及语义软掩码机制，SEER 在保持新视角合成质量的同时，显著提升了跨视图语义一致性与对象级语义可控能力。实验结果表明，该方法在合成与真实场景中均具有良好的稳定性与实用性。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从方法论角度看，SEER 的贡献在于将语义从</w:t>
      </w:r>
      <w:r>
        <w:rPr>
          <w:rFonts w:hint="eastAsia" w:cs="Times New Roman"/>
          <w:szCs w:val="18"/>
          <w:lang w:eastAsia="zh-CN"/>
        </w:rPr>
        <w:t>“附加信息”</w:t>
      </w:r>
      <w:r>
        <w:rPr>
          <w:rFonts w:hint="default" w:ascii="Times New Roman" w:hAnsi="Times New Roman" w:cs="Times New Roman"/>
          <w:szCs w:val="18"/>
        </w:rPr>
        <w:t>转变为</w:t>
      </w:r>
      <w:r>
        <w:rPr>
          <w:rFonts w:hint="eastAsia" w:cs="Times New Roman"/>
          <w:szCs w:val="18"/>
          <w:lang w:eastAsia="zh-CN"/>
        </w:rPr>
        <w:t>“渲染与控制的一等变量”</w:t>
      </w:r>
      <w:r>
        <w:rPr>
          <w:rFonts w:hint="default" w:ascii="Times New Roman" w:hAnsi="Times New Roman" w:cs="Times New Roman"/>
          <w:szCs w:val="18"/>
        </w:rPr>
        <w:t>，为神经渲染提供了一种更接近交互式应用需求的建模范式。这种范式不仅适用于静态场景，还为后续研究在动态场景、多对象控制以及多模态交互等方向上的扩展奠定了基础。</w:t>
      </w:r>
    </w:p>
    <w:p>
      <w:pPr>
        <w:snapToGrid w:val="0"/>
        <w:ind w:firstLine="372" w:firstLineChars="200"/>
        <w:rPr>
          <w:rFonts w:hint="default" w:ascii="Times New Roman" w:hAnsi="Times New Roman" w:cs="Times New Roman"/>
        </w:rPr>
      </w:pPr>
      <w:r>
        <w:rPr>
          <w:rFonts w:hint="default" w:ascii="Times New Roman" w:hAnsi="Times New Roman" w:cs="Times New Roman"/>
          <w:szCs w:val="18"/>
        </w:rPr>
        <w:t>未来工作可以从多个方向展开。一方面，可以结合更强的分割与视觉理解模型，进一步提升语义边界精度；另一方面，可以探索与高效或实时渲染方法的深度融合，使语义可控渲染在实际系统中具备更高的响应速度。此外，将 SEER 的思想推广到动态场景、视频级建模或更复杂的语言交互任务中，也具有广阔的研究空间</w:t>
      </w:r>
      <w:r>
        <w:rPr>
          <w:rFonts w:hint="default" w:ascii="Times New Roman" w:hAnsi="Times New Roman" w:cs="Times New Roman"/>
          <w:szCs w:val="18"/>
          <w:vertAlign w:val="superscript"/>
        </w:rPr>
        <w:t>[4][6][18][21]</w:t>
      </w:r>
      <w:r>
        <w:rPr>
          <w:rFonts w:hint="default" w:ascii="Times New Roman" w:hAnsi="Times New Roman" w:cs="Times New Roman"/>
          <w:szCs w:val="18"/>
        </w:rPr>
        <w:t>。</w:t>
      </w:r>
    </w:p>
    <w:p>
      <w:pPr>
        <w:pStyle w:val="151"/>
      </w:pPr>
    </w:p>
    <w:p>
      <w:pPr>
        <w:pStyle w:val="151"/>
      </w:pPr>
    </w:p>
    <w:p>
      <w:pPr>
        <w:pStyle w:val="151"/>
      </w:pPr>
    </w:p>
    <w:p>
      <w:pPr>
        <w:pStyle w:val="151"/>
      </w:pPr>
    </w:p>
    <w:p>
      <w:pPr>
        <w:pStyle w:val="151"/>
        <w:rPr>
          <w:rFonts w:hint="eastAsia"/>
          <w:b w:val="0"/>
          <w:bCs/>
        </w:rPr>
      </w:pPr>
      <w:r>
        <w:t>References</w:t>
      </w:r>
    </w:p>
    <w:p>
      <w:pPr>
        <w:pStyle w:val="154"/>
        <w:numPr>
          <w:numId w:val="0"/>
        </w:numPr>
        <w:rPr>
          <w:rFonts w:hint="default" w:ascii="Times New Roman" w:hAnsi="Times New Roman" w:cs="Times New Roman"/>
          <w:b/>
          <w:bCs/>
        </w:rPr>
      </w:pPr>
      <w:r>
        <w:rPr>
          <w:rFonts w:hint="default" w:ascii="Times New Roman" w:hAnsi="Times New Roman" w:cs="Times New Roman"/>
        </w:rPr>
        <w:t>[1] Mildenhall B, Srinivasan P P, Tancik M, et al. NeRF: Representing Scenes as Neural Radiance Fields for View Synthesis. Proc. ECCV, 2020.</w:t>
      </w:r>
      <w:r>
        <w:rPr>
          <w:rFonts w:hint="default" w:ascii="Times New Roman" w:hAnsi="Times New Roman" w:cs="Times New Roman"/>
        </w:rPr>
        <w:br w:type="textWrapping"/>
      </w:r>
      <w:r>
        <w:rPr>
          <w:rFonts w:hint="default" w:ascii="Times New Roman" w:hAnsi="Times New Roman" w:cs="Times New Roman"/>
        </w:rPr>
        <w:t>[2] Barron J T, Mildenhall B, Tancik M, et al. Mip-NeRF: A Multiscale Representation for Anti-Aliasing Neural Radiance Fields. Proc. ICCV, 2021.</w:t>
      </w:r>
      <w:r>
        <w:rPr>
          <w:rFonts w:hint="default" w:ascii="Times New Roman" w:hAnsi="Times New Roman" w:cs="Times New Roman"/>
        </w:rPr>
        <w:br w:type="textWrapping"/>
      </w:r>
      <w:r>
        <w:rPr>
          <w:rFonts w:hint="default" w:ascii="Times New Roman" w:hAnsi="Times New Roman" w:cs="Times New Roman"/>
        </w:rPr>
        <w:t>[3] Barron J T, Mildenhall B, Verbin D, Srinivasan P P, Hedman P. Mip-NeRF 360: Unbounded Anti-Aliased Neural Radiance Fields. Proc. CVPR, 2022.</w:t>
      </w:r>
      <w:r>
        <w:rPr>
          <w:rFonts w:hint="default" w:ascii="Times New Roman" w:hAnsi="Times New Roman" w:cs="Times New Roman"/>
        </w:rPr>
        <w:br w:type="textWrapping"/>
      </w:r>
      <w:r>
        <w:rPr>
          <w:rFonts w:hint="default" w:ascii="Times New Roman" w:hAnsi="Times New Roman" w:cs="Times New Roman"/>
        </w:rPr>
        <w:t>[4] Müller T, Evans A, Schied C, Keller A. Instant Neural Graphics Primitives with a Multiresolution Hash Encoding. ACM Trans Graph (SIGGRAPH), 2022.</w:t>
      </w:r>
      <w:r>
        <w:rPr>
          <w:rFonts w:hint="default" w:ascii="Times New Roman" w:hAnsi="Times New Roman" w:cs="Times New Roman"/>
        </w:rPr>
        <w:br w:type="textWrapping"/>
      </w:r>
      <w:r>
        <w:rPr>
          <w:rFonts w:hint="default" w:ascii="Times New Roman" w:hAnsi="Times New Roman" w:cs="Times New Roman"/>
        </w:rPr>
        <w:t>[5] Barron J T, Mildenhall B, Verbin D, Srinivasan P P, Hedman P. Zip-NeRF: Anti-Aliased Grid-Based Neural Radiance Fields. Proc. ICCV, 2023.</w:t>
      </w:r>
      <w:r>
        <w:rPr>
          <w:rFonts w:hint="default" w:ascii="Times New Roman" w:hAnsi="Times New Roman" w:cs="Times New Roman"/>
        </w:rPr>
        <w:br w:type="textWrapping"/>
      </w:r>
      <w:r>
        <w:rPr>
          <w:rFonts w:hint="default" w:ascii="Times New Roman" w:hAnsi="Times New Roman" w:cs="Times New Roman"/>
        </w:rPr>
        <w:t>[6] Kerbl B, Kopanas G, Leimkühler T, Drettakis G. 3D Gaussian Splatting for Real-Time Radiance Field Rendering. ACM Trans Graph (SIGGRAPH), 2023.</w:t>
      </w:r>
      <w:r>
        <w:rPr>
          <w:rFonts w:hint="default" w:ascii="Times New Roman" w:hAnsi="Times New Roman" w:cs="Times New Roman"/>
        </w:rPr>
        <w:br w:type="textWrapping"/>
      </w:r>
      <w:r>
        <w:rPr>
          <w:rFonts w:hint="default" w:ascii="Times New Roman" w:hAnsi="Times New Roman" w:cs="Times New Roman"/>
        </w:rPr>
        <w:t>[7] Radford A, Kim J W, Hallacy C, et al. Learning Transferable Visual Models From Natural Language Supervision. Proc. ICML, 2021.</w:t>
      </w:r>
      <w:r>
        <w:rPr>
          <w:rFonts w:hint="default" w:ascii="Times New Roman" w:hAnsi="Times New Roman" w:cs="Times New Roman"/>
        </w:rPr>
        <w:br w:type="textWrapping"/>
      </w:r>
      <w:r>
        <w:rPr>
          <w:rFonts w:hint="default" w:ascii="Times New Roman" w:hAnsi="Times New Roman" w:cs="Times New Roman"/>
        </w:rPr>
        <w:t>[8] Li J, Li D, Xiong C, Hoi S. BLIP-2: Bootstrapping Language-Image Pre-training with Frozen Image Encoders and Large Language Models. arXiv:2301.12597, 2023.</w:t>
      </w:r>
      <w:r>
        <w:rPr>
          <w:rFonts w:hint="default" w:ascii="Times New Roman" w:hAnsi="Times New Roman" w:cs="Times New Roman"/>
        </w:rPr>
        <w:br w:type="textWrapping"/>
      </w:r>
      <w:r>
        <w:rPr>
          <w:rFonts w:hint="default" w:ascii="Times New Roman" w:hAnsi="Times New Roman" w:cs="Times New Roman"/>
        </w:rPr>
        <w:t>[9] Kerr J, Kim C M, Goldberg K, Kanazawa A, Tancik M. LERF: Language Embedded Radiance Fields. arXiv:2303.09553, 2023.</w:t>
      </w:r>
      <w:r>
        <w:rPr>
          <w:rFonts w:hint="default" w:ascii="Times New Roman" w:hAnsi="Times New Roman" w:cs="Times New Roman"/>
        </w:rPr>
        <w:br w:type="textWrapping"/>
      </w:r>
      <w:r>
        <w:rPr>
          <w:rFonts w:hint="default" w:ascii="Times New Roman" w:hAnsi="Times New Roman" w:cs="Times New Roman"/>
        </w:rPr>
        <w:t>[10] Kerr J, Kim C M, Goldberg K, Kanazawa A, Tancik M. LERF: Language Embedded Radiance Fields. Proc. ICCV, 2023.</w:t>
      </w:r>
      <w:r>
        <w:rPr>
          <w:rFonts w:hint="default" w:ascii="Times New Roman" w:hAnsi="Times New Roman" w:cs="Times New Roman"/>
        </w:rPr>
        <w:br w:type="textWrapping"/>
      </w:r>
      <w:r>
        <w:rPr>
          <w:rFonts w:hint="default" w:ascii="Times New Roman" w:hAnsi="Times New Roman" w:cs="Times New Roman"/>
        </w:rPr>
        <w:t>[11] Haque A, Tancik M, et al. Instruct-NeRF2NeRF: Editing 3D Scenes with Instructions. arXiv:2303.12789, 2023.</w:t>
      </w:r>
      <w:r>
        <w:rPr>
          <w:rFonts w:hint="default" w:ascii="Times New Roman" w:hAnsi="Times New Roman" w:cs="Times New Roman"/>
        </w:rPr>
        <w:br w:type="textWrapping"/>
      </w:r>
      <w:r>
        <w:rPr>
          <w:rFonts w:hint="default" w:ascii="Times New Roman" w:hAnsi="Times New Roman" w:cs="Times New Roman"/>
        </w:rPr>
        <w:t>[12] Brooks T, Holynski A, Efros A A. InstructPix2Pix: Learning to Follow Image Editing Instructions. Proc. CVPR, 2023.</w:t>
      </w:r>
      <w:r>
        <w:rPr>
          <w:rFonts w:hint="default" w:ascii="Times New Roman" w:hAnsi="Times New Roman" w:cs="Times New Roman"/>
        </w:rPr>
        <w:br w:type="textWrapping"/>
      </w:r>
      <w:r>
        <w:rPr>
          <w:rFonts w:hint="default" w:ascii="Times New Roman" w:hAnsi="Times New Roman" w:cs="Times New Roman"/>
        </w:rPr>
        <w:t>[13] Martin-Brualla R, Radwan N, Sajjadi M S M, et al. NeRF in the Wild: Neural Radiance Fields for Unconstrained Photo Collections. Proc. CVPR, 2021.</w:t>
      </w:r>
      <w:r>
        <w:rPr>
          <w:rFonts w:hint="default" w:ascii="Times New Roman" w:hAnsi="Times New Roman" w:cs="Times New Roman"/>
        </w:rPr>
        <w:br w:type="textWrapping"/>
      </w:r>
      <w:r>
        <w:rPr>
          <w:rFonts w:hint="default" w:ascii="Times New Roman" w:hAnsi="Times New Roman" w:cs="Times New Roman"/>
        </w:rPr>
        <w:t>[14] Oquab M, Darcet T, Moutakanni T, et al. DINOv2: Learning Robust Visual Features without Supervision. arXiv:2304.07193, 2023.</w:t>
      </w:r>
      <w:r>
        <w:rPr>
          <w:rFonts w:hint="default" w:ascii="Times New Roman" w:hAnsi="Times New Roman" w:cs="Times New Roman"/>
        </w:rPr>
        <w:br w:type="textWrapping"/>
      </w:r>
      <w:r>
        <w:rPr>
          <w:rFonts w:hint="default" w:ascii="Times New Roman" w:hAnsi="Times New Roman" w:cs="Times New Roman"/>
        </w:rPr>
        <w:t>[15] Verbin D, Hedman P, Mildenhall B, Zickler T, Barron J T, Srinivasan P P. Ref-NeRF: Structured View-Dependent Appearance for Neural Radiance Fields. Proc. CVPR, 2022.</w:t>
      </w:r>
      <w:r>
        <w:rPr>
          <w:rFonts w:hint="default" w:ascii="Times New Roman" w:hAnsi="Times New Roman" w:cs="Times New Roman"/>
        </w:rPr>
        <w:br w:type="textWrapping"/>
      </w:r>
      <w:r>
        <w:rPr>
          <w:rFonts w:hint="default" w:ascii="Times New Roman" w:hAnsi="Times New Roman" w:cs="Times New Roman"/>
        </w:rPr>
        <w:t>[16] Chen A, Xu Z, Geiger A, Yu J, Su H. TensoRF: Tensorial Radiance Fields. Proc. ECCV, 2022.</w:t>
      </w:r>
      <w:r>
        <w:rPr>
          <w:rFonts w:hint="default" w:ascii="Times New Roman" w:hAnsi="Times New Roman" w:cs="Times New Roman"/>
        </w:rPr>
        <w:br w:type="textWrapping"/>
      </w:r>
      <w:r>
        <w:rPr>
          <w:rFonts w:hint="default" w:ascii="Times New Roman" w:hAnsi="Times New Roman" w:cs="Times New Roman"/>
        </w:rPr>
        <w:t>[17] Kirillov A, Mintun E, Ravi N, et al. Segment Anything. Proc. ICCV, 2023.</w:t>
      </w:r>
      <w:r>
        <w:rPr>
          <w:rFonts w:hint="default" w:ascii="Times New Roman" w:hAnsi="Times New Roman" w:cs="Times New Roman"/>
        </w:rPr>
        <w:br w:type="textWrapping"/>
      </w:r>
      <w:r>
        <w:rPr>
          <w:rFonts w:hint="default" w:ascii="Times New Roman" w:hAnsi="Times New Roman" w:cs="Times New Roman"/>
        </w:rPr>
        <w:t>[18] Ravi N, Kirillov A, et al. SAM 2: Segment Anything in Images and Videos. arXiv:2408.00714, 2024.</w:t>
      </w:r>
      <w:r>
        <w:rPr>
          <w:rFonts w:hint="default" w:ascii="Times New Roman" w:hAnsi="Times New Roman" w:cs="Times New Roman"/>
        </w:rPr>
        <w:br w:type="textWrapping"/>
      </w:r>
      <w:r>
        <w:rPr>
          <w:rFonts w:hint="default" w:ascii="Times New Roman" w:hAnsi="Times New Roman" w:cs="Times New Roman"/>
        </w:rPr>
        <w:t>[19] Tancik M, et al. Nerfstudio: A Modular Framework for Neural Radiance Field Development. arXiv:2302.04264, 2023.</w:t>
      </w:r>
      <w:r>
        <w:rPr>
          <w:rFonts w:hint="default" w:ascii="Times New Roman" w:hAnsi="Times New Roman" w:cs="Times New Roman"/>
        </w:rPr>
        <w:br w:type="textWrapping"/>
      </w:r>
      <w:r>
        <w:rPr>
          <w:rFonts w:hint="default" w:ascii="Times New Roman" w:hAnsi="Times New Roman" w:cs="Times New Roman"/>
        </w:rPr>
        <w:t>[20] Nerfstudio Project. Nerfstudio: A Modular Framework for Neural Radiance Fields (GitHub Repository), 2023.</w:t>
      </w:r>
      <w:r>
        <w:rPr>
          <w:rFonts w:hint="default" w:ascii="Times New Roman" w:hAnsi="Times New Roman" w:cs="Times New Roman"/>
        </w:rPr>
        <w:br w:type="textWrapping"/>
      </w:r>
      <w:r>
        <w:rPr>
          <w:rFonts w:hint="default" w:ascii="Times New Roman" w:hAnsi="Times New Roman" w:cs="Times New Roman"/>
        </w:rPr>
        <w:t>[21] Kerbl B, Kopanas G, Leimkühler T, Drettakis G. 3D Gaussian Splatting for Real-Time Radiance Field Rendering (Official GitHub Repository), 2023.</w:t>
      </w:r>
      <w:r>
        <w:rPr>
          <w:rFonts w:hint="default" w:ascii="Times New Roman" w:hAnsi="Times New Roman" w:cs="Times New Roman"/>
        </w:rPr>
        <w:br w:type="textWrapping"/>
      </w:r>
      <w:r>
        <w:rPr>
          <w:rFonts w:hint="default" w:ascii="Times New Roman" w:hAnsi="Times New Roman" w:cs="Times New Roman"/>
        </w:rPr>
        <w:t>[22] Barron J T, et al. Mip-NeRF (Official GitHub Repository), 2021.</w:t>
      </w:r>
    </w:p>
    <w:sectPr>
      <w:headerReference r:id="rId5" w:type="first"/>
      <w:footerReference r:id="rId8" w:type="first"/>
      <w:headerReference r:id="rId3" w:type="default"/>
      <w:footerReference r:id="rId6" w:type="default"/>
      <w:headerReference r:id="rId4" w:type="even"/>
      <w:footerReference r:id="rId7" w:type="even"/>
      <w:footnotePr>
        <w:numRestart w:val="eachPage"/>
      </w:footnotePr>
      <w:type w:val="continuous"/>
      <w:pgSz w:w="10433" w:h="14742"/>
      <w:pgMar w:top="567" w:right="822" w:bottom="1247" w:left="822" w:header="737" w:footer="567" w:gutter="0"/>
      <w:pgNumType w:start="2204"/>
      <w:cols w:space="720" w:num="1"/>
      <w:titlePg/>
      <w:docGrid w:type="linesAndChars" w:linePitch="285" w:charSpace="122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²Ó©úÅé">
    <w:altName w:val="Microsoft JhengHei UI"/>
    <w:panose1 w:val="00000000000000000000"/>
    <w:charset w:val="88"/>
    <w:family w:val="auto"/>
    <w:pitch w:val="default"/>
    <w:sig w:usb0="00000000" w:usb1="00000000" w:usb2="00000010" w:usb3="00000000" w:csb0="00100000" w:csb1="00000000"/>
  </w:font>
  <w:font w:name="仿宋_GB2312">
    <w:altName w:val="仿宋"/>
    <w:panose1 w:val="00000000000000000000"/>
    <w:charset w:val="86"/>
    <w:family w:val="modern"/>
    <w:pitch w:val="default"/>
    <w:sig w:usb0="00000000" w:usb1="00000000" w:usb2="00000010" w:usb3="00000000" w:csb0="00040000" w:csb1="00000000"/>
  </w:font>
  <w:font w:name="Monotype Sorts">
    <w:altName w:val="Euclid Extra"/>
    <w:panose1 w:val="00000000000000000000"/>
    <w:charset w:val="02"/>
    <w:family w:val="auto"/>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方正书宋简体">
    <w:altName w:val="宋体"/>
    <w:panose1 w:val="00000000000000000000"/>
    <w:charset w:val="86"/>
    <w:family w:val="script"/>
    <w:pitch w:val="default"/>
    <w:sig w:usb0="00000000" w:usb1="00000000" w:usb2="00000010" w:usb3="00000000" w:csb0="00040000" w:csb1="00000000"/>
  </w:font>
  <w:font w:name="Malgun Gothic">
    <w:panose1 w:val="020B0503020000020004"/>
    <w:charset w:val="81"/>
    <w:family w:val="swiss"/>
    <w:pitch w:val="default"/>
    <w:sig w:usb0="9000002F" w:usb1="29D77CFB" w:usb2="00000012" w:usb3="00000000" w:csb0="00080001"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icrosoft JhengHei UI">
    <w:panose1 w:val="020B0604030504040204"/>
    <w:charset w:val="88"/>
    <w:family w:val="auto"/>
    <w:pitch w:val="default"/>
    <w:sig w:usb0="000002A7" w:usb1="28CF4400" w:usb2="00000016" w:usb3="00000000" w:csb0="00100009" w:csb1="00000000"/>
  </w:font>
  <w:font w:name="Euclid Extra">
    <w:panose1 w:val="02050502000505020303"/>
    <w:charset w:val="00"/>
    <w:family w:val="auto"/>
    <w:pitch w:val="default"/>
    <w:sig w:usb0="8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framePr w:wrap="around" w:vAnchor="text" w:hAnchor="margin" w:xAlign="right" w:y="1"/>
    </w:pPr>
  </w:p>
  <w:p>
    <w:pPr>
      <w:pStyle w:val="5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framePr w:wrap="around" w:vAnchor="text" w:hAnchor="margin" w:xAlign="right" w:y="1"/>
    </w:pPr>
  </w:p>
  <w:p>
    <w:pPr>
      <w:pStyle w:val="5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right="360"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right" w:pos="7632"/>
      </w:tabs>
      <w:spacing w:after="220"/>
      <w:jc w:val="both"/>
      <w:rPr>
        <w:rFonts w:hint="eastAsia"/>
      </w:rPr>
    </w:pPr>
    <w:r>
      <w:rPr>
        <w:rFonts w:hint="eastAsia"/>
      </w:rPr>
      <w:t>大模型原理与应用</w:t>
    </w:r>
  </w:p>
  <w:p>
    <w:pPr>
      <w:pStyle w:val="5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right" w:pos="7632"/>
      </w:tabs>
      <w:spacing w:after="220"/>
      <w:jc w:val="both"/>
      <w:rPr>
        <w:rFonts w:hint="eastAsia"/>
      </w:rPr>
    </w:pPr>
    <w:r>
      <w:rPr>
        <w:rFonts w:hint="eastAsia"/>
      </w:rPr>
      <w:t>大模型原理与应用</w:t>
    </w:r>
  </w:p>
  <w:p>
    <w:pPr>
      <w:pStyle w:val="5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center" w:pos="-2184"/>
      </w:tabs>
      <w:spacing w:after="220"/>
      <w:jc w:val="left"/>
    </w:pPr>
    <w:r>
      <w:rPr>
        <w:rFonts w:hint="eastAsia"/>
      </w:rPr>
      <w:t>大模型原理与应用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7"/>
      <w:lvlText w:val="%1."/>
      <w:lvlJc w:val="left"/>
      <w:pPr>
        <w:tabs>
          <w:tab w:val="left" w:pos="2040"/>
        </w:tabs>
        <w:ind w:left="2040" w:hanging="36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hanging="36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hanging="360"/>
      </w:pPr>
    </w:lvl>
  </w:abstractNum>
  <w:abstractNum w:abstractNumId="3">
    <w:nsid w:val="FFFFFF7F"/>
    <w:multiLevelType w:val="singleLevel"/>
    <w:tmpl w:val="FFFFFF7F"/>
    <w:lvl w:ilvl="0" w:tentative="0">
      <w:start w:val="1"/>
      <w:numFmt w:val="decimal"/>
      <w:pStyle w:val="15"/>
      <w:lvlText w:val="%1."/>
      <w:lvlJc w:val="left"/>
      <w:pPr>
        <w:tabs>
          <w:tab w:val="left" w:pos="780"/>
        </w:tabs>
        <w:ind w:left="780" w:hanging="36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5">
    <w:nsid w:val="FFFFFF81"/>
    <w:multiLevelType w:val="singleLevel"/>
    <w:tmpl w:val="FFFFFF81"/>
    <w:lvl w:ilvl="0" w:tentative="0">
      <w:start w:val="1"/>
      <w:numFmt w:val="bullet"/>
      <w:pStyle w:val="18"/>
      <w:lvlText w:val=""/>
      <w:lvlJc w:val="left"/>
      <w:pPr>
        <w:tabs>
          <w:tab w:val="left" w:pos="1620"/>
        </w:tabs>
        <w:ind w:left="1620" w:hanging="360"/>
      </w:pPr>
      <w:rPr>
        <w:rFonts w:hint="default" w:ascii="Wingdings" w:hAnsi="Wingdings"/>
      </w:rPr>
    </w:lvl>
  </w:abstractNum>
  <w:abstractNum w:abstractNumId="6">
    <w:nsid w:val="FFFFFF82"/>
    <w:multiLevelType w:val="singleLevel"/>
    <w:tmpl w:val="FFFFFF82"/>
    <w:lvl w:ilvl="0" w:tentative="0">
      <w:start w:val="1"/>
      <w:numFmt w:val="bullet"/>
      <w:pStyle w:val="34"/>
      <w:lvlText w:val=""/>
      <w:lvlJc w:val="left"/>
      <w:pPr>
        <w:tabs>
          <w:tab w:val="left" w:pos="1200"/>
        </w:tabs>
        <w:ind w:left="1200" w:hanging="36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8">
    <w:nsid w:val="FFFFFF88"/>
    <w:multiLevelType w:val="singleLevel"/>
    <w:tmpl w:val="FFFFFF88"/>
    <w:lvl w:ilvl="0" w:tentative="0">
      <w:start w:val="1"/>
      <w:numFmt w:val="decimal"/>
      <w:pStyle w:val="21"/>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25"/>
      <w:lvlText w:val=""/>
      <w:lvlJc w:val="left"/>
      <w:pPr>
        <w:tabs>
          <w:tab w:val="left" w:pos="360"/>
        </w:tabs>
        <w:ind w:left="360" w:hanging="360"/>
      </w:pPr>
      <w:rPr>
        <w:rFonts w:hint="default" w:ascii="Wingdings" w:hAnsi="Wingdings"/>
      </w:rPr>
    </w:lvl>
  </w:abstractNum>
  <w:abstractNum w:abstractNumId="10">
    <w:nsid w:val="4BBC2CA8"/>
    <w:multiLevelType w:val="multilevel"/>
    <w:tmpl w:val="4BBC2CA8"/>
    <w:lvl w:ilvl="0" w:tentative="0">
      <w:start w:val="1"/>
      <w:numFmt w:val="decimal"/>
      <w:pStyle w:val="3"/>
      <w:lvlText w:val="%1  "/>
      <w:lvlJc w:val="left"/>
      <w:pPr>
        <w:tabs>
          <w:tab w:val="left" w:pos="360"/>
        </w:tabs>
        <w:ind w:left="0" w:firstLine="0"/>
      </w:pPr>
      <w:rPr>
        <w:rFonts w:hint="default" w:ascii="Times New Roman" w:hAnsi="Times New Roman"/>
        <w:b/>
        <w:i w:val="0"/>
        <w:sz w:val="21"/>
      </w:rPr>
    </w:lvl>
    <w:lvl w:ilvl="1" w:tentative="0">
      <w:start w:val="1"/>
      <w:numFmt w:val="decimal"/>
      <w:pStyle w:val="5"/>
      <w:lvlText w:val="%1.%2  "/>
      <w:lvlJc w:val="left"/>
      <w:pPr>
        <w:tabs>
          <w:tab w:val="left" w:pos="360"/>
        </w:tabs>
        <w:ind w:left="0" w:firstLine="0"/>
      </w:pPr>
      <w:rPr>
        <w:rFonts w:hint="default" w:ascii="Times New Roman" w:hAnsi="Times New Roman"/>
        <w:b/>
        <w:i w:val="0"/>
        <w:sz w:val="18"/>
      </w:rPr>
    </w:lvl>
    <w:lvl w:ilvl="2" w:tentative="0">
      <w:start w:val="1"/>
      <w:numFmt w:val="decimal"/>
      <w:pStyle w:val="6"/>
      <w:lvlText w:val="%1.%2.%3  "/>
      <w:lvlJc w:val="left"/>
      <w:pPr>
        <w:tabs>
          <w:tab w:val="left" w:pos="720"/>
        </w:tabs>
        <w:ind w:left="0" w:firstLine="0"/>
      </w:pPr>
      <w:rPr>
        <w:rFonts w:hint="default" w:ascii="Times New Roman" w:hAnsi="Times New Roman"/>
        <w:b w:val="0"/>
        <w:i w:val="0"/>
        <w:sz w:val="18"/>
      </w:rPr>
    </w:lvl>
    <w:lvl w:ilvl="3" w:tentative="0">
      <w:start w:val="1"/>
      <w:numFmt w:val="decimal"/>
      <w:pStyle w:val="7"/>
      <w:lvlText w:val="%1.%2.%3.%4  "/>
      <w:lvlJc w:val="left"/>
      <w:pPr>
        <w:tabs>
          <w:tab w:val="left" w:pos="720"/>
        </w:tabs>
        <w:ind w:left="0" w:firstLine="0"/>
      </w:pPr>
      <w:rPr>
        <w:rFonts w:hint="default" w:ascii="Times New Roman" w:hAnsi="Times New Roman"/>
        <w:b/>
        <w:i w:val="0"/>
        <w:sz w:val="18"/>
      </w:rPr>
    </w:lvl>
    <w:lvl w:ilvl="4" w:tentative="0">
      <w:start w:val="1"/>
      <w:numFmt w:val="decimal"/>
      <w:pStyle w:val="8"/>
      <w:lvlText w:val="%1.%2.%3.%4.%5"/>
      <w:lvlJc w:val="left"/>
      <w:pPr>
        <w:tabs>
          <w:tab w:val="left" w:pos="1008"/>
        </w:tabs>
        <w:ind w:left="1008" w:hanging="1008"/>
      </w:pPr>
      <w:rPr>
        <w:rFonts w:hint="eastAsia"/>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1">
    <w:nsid w:val="59C345FB"/>
    <w:multiLevelType w:val="multilevel"/>
    <w:tmpl w:val="59C345FB"/>
    <w:lvl w:ilvl="0" w:tentative="0">
      <w:start w:val="1"/>
      <w:numFmt w:val="decimal"/>
      <w:pStyle w:val="197"/>
      <w:lvlText w:val="[%1]"/>
      <w:lvlJc w:val="left"/>
      <w:pPr>
        <w:tabs>
          <w:tab w:val="left" w:pos="567"/>
        </w:tabs>
        <w:ind w:left="567" w:hanging="56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612B6CE2"/>
    <w:multiLevelType w:val="multilevel"/>
    <w:tmpl w:val="612B6CE2"/>
    <w:lvl w:ilvl="0" w:tentative="0">
      <w:start w:val="1"/>
      <w:numFmt w:val="decimal"/>
      <w:pStyle w:val="152"/>
      <w:lvlText w:val="[%1]  "/>
      <w:lvlJc w:val="right"/>
      <w:pPr>
        <w:tabs>
          <w:tab w:val="left" w:pos="419"/>
        </w:tabs>
        <w:ind w:left="419" w:hanging="79"/>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631B5AE9"/>
    <w:multiLevelType w:val="multilevel"/>
    <w:tmpl w:val="631B5AE9"/>
    <w:lvl w:ilvl="0" w:tentative="0">
      <w:start w:val="1"/>
      <w:numFmt w:val="decimal"/>
      <w:pStyle w:val="154"/>
      <w:lvlText w:val="[%1]  "/>
      <w:lvlJc w:val="right"/>
      <w:pPr>
        <w:tabs>
          <w:tab w:val="left" w:pos="418"/>
        </w:tabs>
        <w:ind w:left="418" w:hanging="21"/>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664B0F7A"/>
    <w:multiLevelType w:val="multilevel"/>
    <w:tmpl w:val="664B0F7A"/>
    <w:lvl w:ilvl="0" w:tentative="0">
      <w:start w:val="1"/>
      <w:numFmt w:val="decimal"/>
      <w:lvlText w:val="[%1]"/>
      <w:lvlJc w:val="right"/>
      <w:pPr>
        <w:tabs>
          <w:tab w:val="left" w:pos="397"/>
        </w:tabs>
        <w:ind w:left="397" w:hanging="113"/>
      </w:pPr>
      <w:rPr>
        <w:rFonts w:hint="eastAsia"/>
      </w:rPr>
    </w:lvl>
    <w:lvl w:ilvl="1" w:tentative="0">
      <w:start w:val="1"/>
      <w:numFmt w:val="lowerLetter"/>
      <w:pStyle w:val="226"/>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2"/>
  </w:num>
  <w:num w:numId="13">
    <w:abstractNumId w:val="13"/>
  </w:num>
  <w:num w:numId="14">
    <w:abstractNumId w:val="1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40"/>
  <w:mirrorMargins w:val="1"/>
  <w:bordersDoNotSurroundHeader w:val="0"/>
  <w:bordersDoNotSurroundFooter w:val="0"/>
  <w:attachedTemplate r:id="rId1"/>
  <w:documentProtection w:enforcement="0"/>
  <w:defaultTabStop w:val="372"/>
  <w:evenAndOddHeaders w:val="1"/>
  <w:drawingGridHorizontalSpacing w:val="93"/>
  <w:drawingGridVerticalSpacing w:val="285"/>
  <w:displayHorizontalDrawingGridEvery w:val="1"/>
  <w:displayVerticalDrawingGridEvery w:val="1"/>
  <w:noPunctuationKerning w:val="1"/>
  <w:characterSpacingControl w:val="compressPunctuation"/>
  <w:footnotePr>
    <w:numRestart w:val="eachPage"/>
  </w:footnotePr>
  <w:compat>
    <w:spaceForUL/>
    <w:balanceSingleByteDoubleByteWidth/>
    <w:doNotLeaveBackslashAlone/>
    <w:ulTrailSpace/>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1NDY1MTAyMTBkNTdkZjkxZWE1MjQ1ZjRhZWQxZWIifQ=="/>
  </w:docVars>
  <w:rsids>
    <w:rsidRoot w:val="00DF6887"/>
    <w:rsid w:val="0000207C"/>
    <w:rsid w:val="00005357"/>
    <w:rsid w:val="00005758"/>
    <w:rsid w:val="0001185C"/>
    <w:rsid w:val="0001498D"/>
    <w:rsid w:val="00015327"/>
    <w:rsid w:val="00021C9D"/>
    <w:rsid w:val="00023590"/>
    <w:rsid w:val="00026BEF"/>
    <w:rsid w:val="00033BA1"/>
    <w:rsid w:val="0003629A"/>
    <w:rsid w:val="000364A5"/>
    <w:rsid w:val="00036E35"/>
    <w:rsid w:val="00036F9A"/>
    <w:rsid w:val="00045713"/>
    <w:rsid w:val="00050646"/>
    <w:rsid w:val="00061A2C"/>
    <w:rsid w:val="00064A8F"/>
    <w:rsid w:val="00065BD6"/>
    <w:rsid w:val="00066BD1"/>
    <w:rsid w:val="00067B8F"/>
    <w:rsid w:val="0007321B"/>
    <w:rsid w:val="000753F5"/>
    <w:rsid w:val="00075F5C"/>
    <w:rsid w:val="000806DD"/>
    <w:rsid w:val="000807E0"/>
    <w:rsid w:val="00081767"/>
    <w:rsid w:val="0008356E"/>
    <w:rsid w:val="00085DAF"/>
    <w:rsid w:val="00090424"/>
    <w:rsid w:val="00091367"/>
    <w:rsid w:val="0009501A"/>
    <w:rsid w:val="000A0192"/>
    <w:rsid w:val="000A0A83"/>
    <w:rsid w:val="000A104F"/>
    <w:rsid w:val="000A1246"/>
    <w:rsid w:val="000A17D2"/>
    <w:rsid w:val="000A3A12"/>
    <w:rsid w:val="000B58F6"/>
    <w:rsid w:val="000B7EF7"/>
    <w:rsid w:val="000C208D"/>
    <w:rsid w:val="000C2AFE"/>
    <w:rsid w:val="000C44D2"/>
    <w:rsid w:val="000C5E38"/>
    <w:rsid w:val="000C672D"/>
    <w:rsid w:val="000D1D75"/>
    <w:rsid w:val="000D1F2A"/>
    <w:rsid w:val="000D3D6D"/>
    <w:rsid w:val="000D41BF"/>
    <w:rsid w:val="000D65D7"/>
    <w:rsid w:val="000E490E"/>
    <w:rsid w:val="000E5184"/>
    <w:rsid w:val="000F2CD9"/>
    <w:rsid w:val="000F3119"/>
    <w:rsid w:val="000F4972"/>
    <w:rsid w:val="000F6899"/>
    <w:rsid w:val="000F6A25"/>
    <w:rsid w:val="00101ADE"/>
    <w:rsid w:val="00101BD1"/>
    <w:rsid w:val="00102790"/>
    <w:rsid w:val="0010471A"/>
    <w:rsid w:val="0010694D"/>
    <w:rsid w:val="001111B8"/>
    <w:rsid w:val="001127ED"/>
    <w:rsid w:val="00112FE1"/>
    <w:rsid w:val="00117974"/>
    <w:rsid w:val="00120282"/>
    <w:rsid w:val="00122502"/>
    <w:rsid w:val="00131E07"/>
    <w:rsid w:val="00132E39"/>
    <w:rsid w:val="001474EB"/>
    <w:rsid w:val="00150330"/>
    <w:rsid w:val="00150B12"/>
    <w:rsid w:val="00150F42"/>
    <w:rsid w:val="001547E9"/>
    <w:rsid w:val="001550B8"/>
    <w:rsid w:val="00155D05"/>
    <w:rsid w:val="00160852"/>
    <w:rsid w:val="00160C2F"/>
    <w:rsid w:val="0016617F"/>
    <w:rsid w:val="001800FC"/>
    <w:rsid w:val="00181AF7"/>
    <w:rsid w:val="001849FD"/>
    <w:rsid w:val="001908C3"/>
    <w:rsid w:val="00190F3A"/>
    <w:rsid w:val="001918FF"/>
    <w:rsid w:val="00192256"/>
    <w:rsid w:val="00192A6E"/>
    <w:rsid w:val="001931B8"/>
    <w:rsid w:val="00194825"/>
    <w:rsid w:val="00195BDD"/>
    <w:rsid w:val="001961D5"/>
    <w:rsid w:val="00196459"/>
    <w:rsid w:val="00197002"/>
    <w:rsid w:val="001A0C2D"/>
    <w:rsid w:val="001A14F2"/>
    <w:rsid w:val="001A3249"/>
    <w:rsid w:val="001A3AAB"/>
    <w:rsid w:val="001A46B9"/>
    <w:rsid w:val="001A46CC"/>
    <w:rsid w:val="001A71DA"/>
    <w:rsid w:val="001B01C3"/>
    <w:rsid w:val="001B445B"/>
    <w:rsid w:val="001B52C6"/>
    <w:rsid w:val="001B78A9"/>
    <w:rsid w:val="001C044E"/>
    <w:rsid w:val="001C0AD6"/>
    <w:rsid w:val="001C5A63"/>
    <w:rsid w:val="001C5C33"/>
    <w:rsid w:val="001C612F"/>
    <w:rsid w:val="001C64E9"/>
    <w:rsid w:val="001D37A4"/>
    <w:rsid w:val="001D5568"/>
    <w:rsid w:val="001E299F"/>
    <w:rsid w:val="001E2E22"/>
    <w:rsid w:val="001E4A2E"/>
    <w:rsid w:val="001E5EA5"/>
    <w:rsid w:val="001E6FFA"/>
    <w:rsid w:val="001F22D5"/>
    <w:rsid w:val="001F5A63"/>
    <w:rsid w:val="00200600"/>
    <w:rsid w:val="00211A1E"/>
    <w:rsid w:val="00213CF6"/>
    <w:rsid w:val="002176EC"/>
    <w:rsid w:val="00217E11"/>
    <w:rsid w:val="00220AE4"/>
    <w:rsid w:val="00220E88"/>
    <w:rsid w:val="0022123F"/>
    <w:rsid w:val="00221F66"/>
    <w:rsid w:val="00223AF1"/>
    <w:rsid w:val="00223B74"/>
    <w:rsid w:val="00225D3F"/>
    <w:rsid w:val="00230006"/>
    <w:rsid w:val="00232484"/>
    <w:rsid w:val="002361AE"/>
    <w:rsid w:val="00241485"/>
    <w:rsid w:val="00244A23"/>
    <w:rsid w:val="00253E70"/>
    <w:rsid w:val="00255F94"/>
    <w:rsid w:val="00266A47"/>
    <w:rsid w:val="00266E20"/>
    <w:rsid w:val="00270C6C"/>
    <w:rsid w:val="0027227B"/>
    <w:rsid w:val="00277840"/>
    <w:rsid w:val="00283E7C"/>
    <w:rsid w:val="00292E63"/>
    <w:rsid w:val="00294301"/>
    <w:rsid w:val="00294B74"/>
    <w:rsid w:val="00294C95"/>
    <w:rsid w:val="002A00F0"/>
    <w:rsid w:val="002A52DC"/>
    <w:rsid w:val="002B4486"/>
    <w:rsid w:val="002C00B5"/>
    <w:rsid w:val="002C1A38"/>
    <w:rsid w:val="002C3499"/>
    <w:rsid w:val="002D2A95"/>
    <w:rsid w:val="002D2AE9"/>
    <w:rsid w:val="002D6136"/>
    <w:rsid w:val="002E3ABF"/>
    <w:rsid w:val="002E540D"/>
    <w:rsid w:val="002F308E"/>
    <w:rsid w:val="002F333C"/>
    <w:rsid w:val="002F50C9"/>
    <w:rsid w:val="002F53A9"/>
    <w:rsid w:val="003019A6"/>
    <w:rsid w:val="00301DC1"/>
    <w:rsid w:val="00302680"/>
    <w:rsid w:val="0030317F"/>
    <w:rsid w:val="00303D15"/>
    <w:rsid w:val="00305CE7"/>
    <w:rsid w:val="0031319D"/>
    <w:rsid w:val="0031380D"/>
    <w:rsid w:val="00314A5C"/>
    <w:rsid w:val="0032134A"/>
    <w:rsid w:val="0032345E"/>
    <w:rsid w:val="00325BBE"/>
    <w:rsid w:val="00335BC8"/>
    <w:rsid w:val="00335C47"/>
    <w:rsid w:val="00340FCB"/>
    <w:rsid w:val="003438D7"/>
    <w:rsid w:val="003603B1"/>
    <w:rsid w:val="00374741"/>
    <w:rsid w:val="003810AD"/>
    <w:rsid w:val="00385762"/>
    <w:rsid w:val="00386676"/>
    <w:rsid w:val="00391E75"/>
    <w:rsid w:val="003920D4"/>
    <w:rsid w:val="00397397"/>
    <w:rsid w:val="003973D2"/>
    <w:rsid w:val="00397CA8"/>
    <w:rsid w:val="003A295D"/>
    <w:rsid w:val="003A2C47"/>
    <w:rsid w:val="003A2D21"/>
    <w:rsid w:val="003A556C"/>
    <w:rsid w:val="003A7B87"/>
    <w:rsid w:val="003B698F"/>
    <w:rsid w:val="003C2673"/>
    <w:rsid w:val="003C416F"/>
    <w:rsid w:val="003D13E0"/>
    <w:rsid w:val="003E4B84"/>
    <w:rsid w:val="003E7642"/>
    <w:rsid w:val="003F5B69"/>
    <w:rsid w:val="003F6D0D"/>
    <w:rsid w:val="00401D2A"/>
    <w:rsid w:val="00404674"/>
    <w:rsid w:val="00405D63"/>
    <w:rsid w:val="00407D6A"/>
    <w:rsid w:val="00411CA3"/>
    <w:rsid w:val="00415EA6"/>
    <w:rsid w:val="00420259"/>
    <w:rsid w:val="00421C12"/>
    <w:rsid w:val="00421F80"/>
    <w:rsid w:val="00426522"/>
    <w:rsid w:val="00427755"/>
    <w:rsid w:val="00431B99"/>
    <w:rsid w:val="0043444D"/>
    <w:rsid w:val="0044623D"/>
    <w:rsid w:val="004534AE"/>
    <w:rsid w:val="00454211"/>
    <w:rsid w:val="0045442D"/>
    <w:rsid w:val="00455CE9"/>
    <w:rsid w:val="00461B2F"/>
    <w:rsid w:val="004668FA"/>
    <w:rsid w:val="0046777D"/>
    <w:rsid w:val="004700D3"/>
    <w:rsid w:val="00471455"/>
    <w:rsid w:val="004744A6"/>
    <w:rsid w:val="00475D8A"/>
    <w:rsid w:val="004803E1"/>
    <w:rsid w:val="004809D5"/>
    <w:rsid w:val="004824B0"/>
    <w:rsid w:val="00482EA3"/>
    <w:rsid w:val="00483D8F"/>
    <w:rsid w:val="004912A7"/>
    <w:rsid w:val="00492387"/>
    <w:rsid w:val="004932C4"/>
    <w:rsid w:val="0049540B"/>
    <w:rsid w:val="004A0714"/>
    <w:rsid w:val="004A2E2F"/>
    <w:rsid w:val="004C0CC6"/>
    <w:rsid w:val="004C27D1"/>
    <w:rsid w:val="004D028C"/>
    <w:rsid w:val="004D1ECE"/>
    <w:rsid w:val="004D20C1"/>
    <w:rsid w:val="004D3CA9"/>
    <w:rsid w:val="004D3E95"/>
    <w:rsid w:val="004E089E"/>
    <w:rsid w:val="004E115D"/>
    <w:rsid w:val="004E172D"/>
    <w:rsid w:val="004E177F"/>
    <w:rsid w:val="004E6810"/>
    <w:rsid w:val="004E7EDA"/>
    <w:rsid w:val="004F09E5"/>
    <w:rsid w:val="004F45D0"/>
    <w:rsid w:val="004F58F9"/>
    <w:rsid w:val="00501C18"/>
    <w:rsid w:val="0050322C"/>
    <w:rsid w:val="00504C4F"/>
    <w:rsid w:val="00506099"/>
    <w:rsid w:val="00507A71"/>
    <w:rsid w:val="00510CB6"/>
    <w:rsid w:val="0051338E"/>
    <w:rsid w:val="00513588"/>
    <w:rsid w:val="005154A8"/>
    <w:rsid w:val="005279F2"/>
    <w:rsid w:val="00530524"/>
    <w:rsid w:val="0053146D"/>
    <w:rsid w:val="00532A7F"/>
    <w:rsid w:val="00537C36"/>
    <w:rsid w:val="00543673"/>
    <w:rsid w:val="0054664B"/>
    <w:rsid w:val="00546A7A"/>
    <w:rsid w:val="0055477C"/>
    <w:rsid w:val="00554C29"/>
    <w:rsid w:val="00555825"/>
    <w:rsid w:val="005560C9"/>
    <w:rsid w:val="005626AF"/>
    <w:rsid w:val="00576AC6"/>
    <w:rsid w:val="005832A5"/>
    <w:rsid w:val="00585277"/>
    <w:rsid w:val="005963F0"/>
    <w:rsid w:val="005A1233"/>
    <w:rsid w:val="005A2270"/>
    <w:rsid w:val="005A25AD"/>
    <w:rsid w:val="005A7B44"/>
    <w:rsid w:val="005B2AA1"/>
    <w:rsid w:val="005B3DC9"/>
    <w:rsid w:val="005B4024"/>
    <w:rsid w:val="005B4FF3"/>
    <w:rsid w:val="005C1413"/>
    <w:rsid w:val="005C2DA0"/>
    <w:rsid w:val="005C3422"/>
    <w:rsid w:val="005C47E7"/>
    <w:rsid w:val="005C71D8"/>
    <w:rsid w:val="005E12F3"/>
    <w:rsid w:val="005E1AA9"/>
    <w:rsid w:val="005E3F8B"/>
    <w:rsid w:val="005E5701"/>
    <w:rsid w:val="005E634E"/>
    <w:rsid w:val="005F2625"/>
    <w:rsid w:val="005F38D8"/>
    <w:rsid w:val="005F5110"/>
    <w:rsid w:val="005F5E5D"/>
    <w:rsid w:val="00600399"/>
    <w:rsid w:val="00601AB1"/>
    <w:rsid w:val="00601C72"/>
    <w:rsid w:val="006033BD"/>
    <w:rsid w:val="0060507F"/>
    <w:rsid w:val="006067C9"/>
    <w:rsid w:val="006142A3"/>
    <w:rsid w:val="0061529D"/>
    <w:rsid w:val="00616D55"/>
    <w:rsid w:val="00616EA5"/>
    <w:rsid w:val="006266DB"/>
    <w:rsid w:val="00627DE8"/>
    <w:rsid w:val="00630D63"/>
    <w:rsid w:val="0063438A"/>
    <w:rsid w:val="0063455D"/>
    <w:rsid w:val="006355C9"/>
    <w:rsid w:val="00635B19"/>
    <w:rsid w:val="00637769"/>
    <w:rsid w:val="0064261C"/>
    <w:rsid w:val="00646C20"/>
    <w:rsid w:val="0064780D"/>
    <w:rsid w:val="0064787A"/>
    <w:rsid w:val="0065022F"/>
    <w:rsid w:val="00650957"/>
    <w:rsid w:val="00651772"/>
    <w:rsid w:val="00653597"/>
    <w:rsid w:val="006556E0"/>
    <w:rsid w:val="0065693B"/>
    <w:rsid w:val="00666CA5"/>
    <w:rsid w:val="006710DA"/>
    <w:rsid w:val="00672AB2"/>
    <w:rsid w:val="00673787"/>
    <w:rsid w:val="0067442D"/>
    <w:rsid w:val="00677D1A"/>
    <w:rsid w:val="006834E5"/>
    <w:rsid w:val="006857D9"/>
    <w:rsid w:val="0068687F"/>
    <w:rsid w:val="00687672"/>
    <w:rsid w:val="006905E4"/>
    <w:rsid w:val="006969F5"/>
    <w:rsid w:val="006A30A2"/>
    <w:rsid w:val="006A44E2"/>
    <w:rsid w:val="006A4845"/>
    <w:rsid w:val="006B191E"/>
    <w:rsid w:val="006B3733"/>
    <w:rsid w:val="006B7836"/>
    <w:rsid w:val="006C08D6"/>
    <w:rsid w:val="006C0E0D"/>
    <w:rsid w:val="006C3950"/>
    <w:rsid w:val="006C70FF"/>
    <w:rsid w:val="006C7B24"/>
    <w:rsid w:val="006D2D6E"/>
    <w:rsid w:val="006E2D71"/>
    <w:rsid w:val="006E3167"/>
    <w:rsid w:val="006E3B4D"/>
    <w:rsid w:val="006E5B51"/>
    <w:rsid w:val="006E7072"/>
    <w:rsid w:val="006F008C"/>
    <w:rsid w:val="006F58D0"/>
    <w:rsid w:val="006F5BE1"/>
    <w:rsid w:val="007006F1"/>
    <w:rsid w:val="007027CD"/>
    <w:rsid w:val="00703B9C"/>
    <w:rsid w:val="00712D56"/>
    <w:rsid w:val="00713430"/>
    <w:rsid w:val="007162C8"/>
    <w:rsid w:val="00716DCC"/>
    <w:rsid w:val="00717D6A"/>
    <w:rsid w:val="0072158D"/>
    <w:rsid w:val="00722217"/>
    <w:rsid w:val="00723665"/>
    <w:rsid w:val="007313D2"/>
    <w:rsid w:val="007338E8"/>
    <w:rsid w:val="00733CBA"/>
    <w:rsid w:val="00737145"/>
    <w:rsid w:val="0074427A"/>
    <w:rsid w:val="00760346"/>
    <w:rsid w:val="00760616"/>
    <w:rsid w:val="007636BC"/>
    <w:rsid w:val="00763953"/>
    <w:rsid w:val="007702FF"/>
    <w:rsid w:val="007727B0"/>
    <w:rsid w:val="00773653"/>
    <w:rsid w:val="0077657D"/>
    <w:rsid w:val="00777B9E"/>
    <w:rsid w:val="00781B11"/>
    <w:rsid w:val="00782435"/>
    <w:rsid w:val="00791089"/>
    <w:rsid w:val="00796060"/>
    <w:rsid w:val="007A0828"/>
    <w:rsid w:val="007A25D4"/>
    <w:rsid w:val="007A523E"/>
    <w:rsid w:val="007A5D42"/>
    <w:rsid w:val="007B1AAB"/>
    <w:rsid w:val="007B23F9"/>
    <w:rsid w:val="007B296A"/>
    <w:rsid w:val="007B43AF"/>
    <w:rsid w:val="007B5344"/>
    <w:rsid w:val="007C24F9"/>
    <w:rsid w:val="007C2B18"/>
    <w:rsid w:val="007D0C96"/>
    <w:rsid w:val="007D0F85"/>
    <w:rsid w:val="007D1F41"/>
    <w:rsid w:val="007D2C96"/>
    <w:rsid w:val="007D5DBC"/>
    <w:rsid w:val="007E32F3"/>
    <w:rsid w:val="007E71FF"/>
    <w:rsid w:val="007E7CAD"/>
    <w:rsid w:val="007F5FF4"/>
    <w:rsid w:val="007F6375"/>
    <w:rsid w:val="00802D53"/>
    <w:rsid w:val="00802EEA"/>
    <w:rsid w:val="00805171"/>
    <w:rsid w:val="00807836"/>
    <w:rsid w:val="00811E4C"/>
    <w:rsid w:val="00814A11"/>
    <w:rsid w:val="00814A48"/>
    <w:rsid w:val="00821C44"/>
    <w:rsid w:val="00824069"/>
    <w:rsid w:val="0082427B"/>
    <w:rsid w:val="00826D27"/>
    <w:rsid w:val="0083285E"/>
    <w:rsid w:val="00833C39"/>
    <w:rsid w:val="00835821"/>
    <w:rsid w:val="00841EF2"/>
    <w:rsid w:val="0085719A"/>
    <w:rsid w:val="0085753E"/>
    <w:rsid w:val="008618B6"/>
    <w:rsid w:val="008637B5"/>
    <w:rsid w:val="008747BA"/>
    <w:rsid w:val="00875148"/>
    <w:rsid w:val="00876FF9"/>
    <w:rsid w:val="00877A7C"/>
    <w:rsid w:val="00881BEB"/>
    <w:rsid w:val="00882742"/>
    <w:rsid w:val="0088449D"/>
    <w:rsid w:val="00884DE1"/>
    <w:rsid w:val="00891442"/>
    <w:rsid w:val="008A3B9D"/>
    <w:rsid w:val="008A57E3"/>
    <w:rsid w:val="008A5D0E"/>
    <w:rsid w:val="008A6136"/>
    <w:rsid w:val="008A6AC0"/>
    <w:rsid w:val="008B6B43"/>
    <w:rsid w:val="008B770E"/>
    <w:rsid w:val="008D0661"/>
    <w:rsid w:val="008E03A3"/>
    <w:rsid w:val="008E2DB0"/>
    <w:rsid w:val="008E2FAF"/>
    <w:rsid w:val="008E4E01"/>
    <w:rsid w:val="008F47F0"/>
    <w:rsid w:val="009024E6"/>
    <w:rsid w:val="00903281"/>
    <w:rsid w:val="009101B1"/>
    <w:rsid w:val="00913326"/>
    <w:rsid w:val="0091372D"/>
    <w:rsid w:val="00913CA2"/>
    <w:rsid w:val="009208B0"/>
    <w:rsid w:val="0092487B"/>
    <w:rsid w:val="00924A09"/>
    <w:rsid w:val="00925D79"/>
    <w:rsid w:val="00931825"/>
    <w:rsid w:val="00940784"/>
    <w:rsid w:val="00941EFE"/>
    <w:rsid w:val="009442AB"/>
    <w:rsid w:val="00947A53"/>
    <w:rsid w:val="00950595"/>
    <w:rsid w:val="009516D9"/>
    <w:rsid w:val="00951992"/>
    <w:rsid w:val="00953BA8"/>
    <w:rsid w:val="00954145"/>
    <w:rsid w:val="009616E6"/>
    <w:rsid w:val="0096295D"/>
    <w:rsid w:val="0097368C"/>
    <w:rsid w:val="00973C6E"/>
    <w:rsid w:val="00975CE3"/>
    <w:rsid w:val="0097629A"/>
    <w:rsid w:val="009802A2"/>
    <w:rsid w:val="00990917"/>
    <w:rsid w:val="00992E55"/>
    <w:rsid w:val="00993903"/>
    <w:rsid w:val="009955F8"/>
    <w:rsid w:val="009A1F20"/>
    <w:rsid w:val="009A2DB6"/>
    <w:rsid w:val="009A3755"/>
    <w:rsid w:val="009A5425"/>
    <w:rsid w:val="009A59B8"/>
    <w:rsid w:val="009B2B00"/>
    <w:rsid w:val="009B4128"/>
    <w:rsid w:val="009B6AF9"/>
    <w:rsid w:val="009C275C"/>
    <w:rsid w:val="009C395C"/>
    <w:rsid w:val="009C5F69"/>
    <w:rsid w:val="009C6C99"/>
    <w:rsid w:val="009D291C"/>
    <w:rsid w:val="009D4D87"/>
    <w:rsid w:val="009E5FF3"/>
    <w:rsid w:val="009E6093"/>
    <w:rsid w:val="009F4E3A"/>
    <w:rsid w:val="009F6B60"/>
    <w:rsid w:val="00A029DF"/>
    <w:rsid w:val="00A06665"/>
    <w:rsid w:val="00A07944"/>
    <w:rsid w:val="00A11D5E"/>
    <w:rsid w:val="00A12752"/>
    <w:rsid w:val="00A15B5F"/>
    <w:rsid w:val="00A16FB2"/>
    <w:rsid w:val="00A213AC"/>
    <w:rsid w:val="00A24A04"/>
    <w:rsid w:val="00A26521"/>
    <w:rsid w:val="00A32AFA"/>
    <w:rsid w:val="00A3474E"/>
    <w:rsid w:val="00A37346"/>
    <w:rsid w:val="00A445AD"/>
    <w:rsid w:val="00A4527F"/>
    <w:rsid w:val="00A45EB0"/>
    <w:rsid w:val="00A5174D"/>
    <w:rsid w:val="00A55B00"/>
    <w:rsid w:val="00A5639E"/>
    <w:rsid w:val="00A62C4F"/>
    <w:rsid w:val="00A642B9"/>
    <w:rsid w:val="00A6466F"/>
    <w:rsid w:val="00A652AD"/>
    <w:rsid w:val="00A7019A"/>
    <w:rsid w:val="00A725C0"/>
    <w:rsid w:val="00A763FA"/>
    <w:rsid w:val="00A77512"/>
    <w:rsid w:val="00A8030B"/>
    <w:rsid w:val="00A81F31"/>
    <w:rsid w:val="00A861AA"/>
    <w:rsid w:val="00A9060D"/>
    <w:rsid w:val="00A9072B"/>
    <w:rsid w:val="00A93D71"/>
    <w:rsid w:val="00A95A23"/>
    <w:rsid w:val="00A97037"/>
    <w:rsid w:val="00A97312"/>
    <w:rsid w:val="00AA2316"/>
    <w:rsid w:val="00AA333D"/>
    <w:rsid w:val="00AB0EC5"/>
    <w:rsid w:val="00AB4DA2"/>
    <w:rsid w:val="00AB5584"/>
    <w:rsid w:val="00AB60A7"/>
    <w:rsid w:val="00AC2B53"/>
    <w:rsid w:val="00AC4415"/>
    <w:rsid w:val="00AD26D5"/>
    <w:rsid w:val="00AD2EA2"/>
    <w:rsid w:val="00AD5251"/>
    <w:rsid w:val="00AE3D67"/>
    <w:rsid w:val="00AE607A"/>
    <w:rsid w:val="00AE6717"/>
    <w:rsid w:val="00AF3672"/>
    <w:rsid w:val="00AF3D34"/>
    <w:rsid w:val="00AF4914"/>
    <w:rsid w:val="00B00668"/>
    <w:rsid w:val="00B0463C"/>
    <w:rsid w:val="00B04E69"/>
    <w:rsid w:val="00B12FDE"/>
    <w:rsid w:val="00B14833"/>
    <w:rsid w:val="00B15292"/>
    <w:rsid w:val="00B17435"/>
    <w:rsid w:val="00B21F6F"/>
    <w:rsid w:val="00B22321"/>
    <w:rsid w:val="00B27E41"/>
    <w:rsid w:val="00B34C22"/>
    <w:rsid w:val="00B36D61"/>
    <w:rsid w:val="00B40370"/>
    <w:rsid w:val="00B40C84"/>
    <w:rsid w:val="00B412A3"/>
    <w:rsid w:val="00B42558"/>
    <w:rsid w:val="00B43DB8"/>
    <w:rsid w:val="00B57437"/>
    <w:rsid w:val="00B63E9A"/>
    <w:rsid w:val="00B65FB7"/>
    <w:rsid w:val="00B7238B"/>
    <w:rsid w:val="00B83F0D"/>
    <w:rsid w:val="00B87A8B"/>
    <w:rsid w:val="00B913AD"/>
    <w:rsid w:val="00B92FE2"/>
    <w:rsid w:val="00B93A8E"/>
    <w:rsid w:val="00B9564B"/>
    <w:rsid w:val="00B961D4"/>
    <w:rsid w:val="00B96E70"/>
    <w:rsid w:val="00B96ECA"/>
    <w:rsid w:val="00B9729F"/>
    <w:rsid w:val="00BA116C"/>
    <w:rsid w:val="00BA17E8"/>
    <w:rsid w:val="00BA3B64"/>
    <w:rsid w:val="00BA7CA7"/>
    <w:rsid w:val="00BB3B1A"/>
    <w:rsid w:val="00BB417B"/>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59B4"/>
    <w:rsid w:val="00BE6CFA"/>
    <w:rsid w:val="00BF52A5"/>
    <w:rsid w:val="00BF5B5A"/>
    <w:rsid w:val="00BF6F8F"/>
    <w:rsid w:val="00BF73C2"/>
    <w:rsid w:val="00BF7CC2"/>
    <w:rsid w:val="00C02CA1"/>
    <w:rsid w:val="00C031B4"/>
    <w:rsid w:val="00C03A1D"/>
    <w:rsid w:val="00C11169"/>
    <w:rsid w:val="00C22425"/>
    <w:rsid w:val="00C22D35"/>
    <w:rsid w:val="00C238E9"/>
    <w:rsid w:val="00C24060"/>
    <w:rsid w:val="00C34DAD"/>
    <w:rsid w:val="00C372EF"/>
    <w:rsid w:val="00C41369"/>
    <w:rsid w:val="00C43882"/>
    <w:rsid w:val="00C51C42"/>
    <w:rsid w:val="00C526FF"/>
    <w:rsid w:val="00C61775"/>
    <w:rsid w:val="00C65ED4"/>
    <w:rsid w:val="00C675C8"/>
    <w:rsid w:val="00C72690"/>
    <w:rsid w:val="00C73A84"/>
    <w:rsid w:val="00C767D0"/>
    <w:rsid w:val="00C811DA"/>
    <w:rsid w:val="00C81F2C"/>
    <w:rsid w:val="00C86E35"/>
    <w:rsid w:val="00C9081F"/>
    <w:rsid w:val="00C91C6A"/>
    <w:rsid w:val="00C94A0F"/>
    <w:rsid w:val="00C94D82"/>
    <w:rsid w:val="00CA6CCC"/>
    <w:rsid w:val="00CB09F6"/>
    <w:rsid w:val="00CB25A0"/>
    <w:rsid w:val="00CB26EB"/>
    <w:rsid w:val="00CB2D5C"/>
    <w:rsid w:val="00CB4828"/>
    <w:rsid w:val="00CB49AD"/>
    <w:rsid w:val="00CB49F8"/>
    <w:rsid w:val="00CB77BE"/>
    <w:rsid w:val="00CB783E"/>
    <w:rsid w:val="00CC28EE"/>
    <w:rsid w:val="00CC46DE"/>
    <w:rsid w:val="00CC63BF"/>
    <w:rsid w:val="00CD0A81"/>
    <w:rsid w:val="00CD33EF"/>
    <w:rsid w:val="00CD383A"/>
    <w:rsid w:val="00CD701A"/>
    <w:rsid w:val="00CE1469"/>
    <w:rsid w:val="00CF4DBC"/>
    <w:rsid w:val="00CF778E"/>
    <w:rsid w:val="00D02E64"/>
    <w:rsid w:val="00D03B8C"/>
    <w:rsid w:val="00D044C0"/>
    <w:rsid w:val="00D05EEE"/>
    <w:rsid w:val="00D068BA"/>
    <w:rsid w:val="00D10E81"/>
    <w:rsid w:val="00D126E0"/>
    <w:rsid w:val="00D13244"/>
    <w:rsid w:val="00D13BE3"/>
    <w:rsid w:val="00D14D5A"/>
    <w:rsid w:val="00D151AD"/>
    <w:rsid w:val="00D16279"/>
    <w:rsid w:val="00D20B43"/>
    <w:rsid w:val="00D413FA"/>
    <w:rsid w:val="00D438C7"/>
    <w:rsid w:val="00D477DB"/>
    <w:rsid w:val="00D50DE0"/>
    <w:rsid w:val="00D55895"/>
    <w:rsid w:val="00D56665"/>
    <w:rsid w:val="00D61017"/>
    <w:rsid w:val="00D61FEF"/>
    <w:rsid w:val="00D676AA"/>
    <w:rsid w:val="00D7269B"/>
    <w:rsid w:val="00D764B0"/>
    <w:rsid w:val="00D80D08"/>
    <w:rsid w:val="00D819D4"/>
    <w:rsid w:val="00D86301"/>
    <w:rsid w:val="00D9057E"/>
    <w:rsid w:val="00D91940"/>
    <w:rsid w:val="00D925A2"/>
    <w:rsid w:val="00DA4ABC"/>
    <w:rsid w:val="00DA751F"/>
    <w:rsid w:val="00DA7C67"/>
    <w:rsid w:val="00DB19B4"/>
    <w:rsid w:val="00DB49B6"/>
    <w:rsid w:val="00DB69E2"/>
    <w:rsid w:val="00DC1245"/>
    <w:rsid w:val="00DC1CF2"/>
    <w:rsid w:val="00DD1CF2"/>
    <w:rsid w:val="00DD3DBC"/>
    <w:rsid w:val="00DD4DB5"/>
    <w:rsid w:val="00DE00D9"/>
    <w:rsid w:val="00DE0F12"/>
    <w:rsid w:val="00DE1542"/>
    <w:rsid w:val="00DE459B"/>
    <w:rsid w:val="00DF10EF"/>
    <w:rsid w:val="00DF5B05"/>
    <w:rsid w:val="00DF6887"/>
    <w:rsid w:val="00DF7F5E"/>
    <w:rsid w:val="00E02B0A"/>
    <w:rsid w:val="00E05CF1"/>
    <w:rsid w:val="00E073C4"/>
    <w:rsid w:val="00E10174"/>
    <w:rsid w:val="00E11426"/>
    <w:rsid w:val="00E127DA"/>
    <w:rsid w:val="00E12B50"/>
    <w:rsid w:val="00E15A31"/>
    <w:rsid w:val="00E16331"/>
    <w:rsid w:val="00E17652"/>
    <w:rsid w:val="00E17BBC"/>
    <w:rsid w:val="00E216E8"/>
    <w:rsid w:val="00E3326F"/>
    <w:rsid w:val="00E3330B"/>
    <w:rsid w:val="00E33CA8"/>
    <w:rsid w:val="00E35C2B"/>
    <w:rsid w:val="00E367F7"/>
    <w:rsid w:val="00E462EB"/>
    <w:rsid w:val="00E47D7C"/>
    <w:rsid w:val="00E60F4D"/>
    <w:rsid w:val="00E71D7B"/>
    <w:rsid w:val="00E740ED"/>
    <w:rsid w:val="00E81E0A"/>
    <w:rsid w:val="00E837F7"/>
    <w:rsid w:val="00E848E2"/>
    <w:rsid w:val="00E84FF0"/>
    <w:rsid w:val="00E861B7"/>
    <w:rsid w:val="00E86765"/>
    <w:rsid w:val="00E9095F"/>
    <w:rsid w:val="00E91472"/>
    <w:rsid w:val="00E91640"/>
    <w:rsid w:val="00E919CE"/>
    <w:rsid w:val="00EA1D17"/>
    <w:rsid w:val="00EA1DAE"/>
    <w:rsid w:val="00EA31CF"/>
    <w:rsid w:val="00EA328D"/>
    <w:rsid w:val="00EA47A6"/>
    <w:rsid w:val="00EA5463"/>
    <w:rsid w:val="00EB118B"/>
    <w:rsid w:val="00EB150C"/>
    <w:rsid w:val="00EB210C"/>
    <w:rsid w:val="00EB2E00"/>
    <w:rsid w:val="00EB4A2F"/>
    <w:rsid w:val="00EC0E4D"/>
    <w:rsid w:val="00EC3EF2"/>
    <w:rsid w:val="00EC6185"/>
    <w:rsid w:val="00EC6965"/>
    <w:rsid w:val="00ED009C"/>
    <w:rsid w:val="00ED21B8"/>
    <w:rsid w:val="00ED21E8"/>
    <w:rsid w:val="00ED2924"/>
    <w:rsid w:val="00ED5CDF"/>
    <w:rsid w:val="00ED7099"/>
    <w:rsid w:val="00EE0D47"/>
    <w:rsid w:val="00EE7C66"/>
    <w:rsid w:val="00EF5730"/>
    <w:rsid w:val="00EF6F0F"/>
    <w:rsid w:val="00F07373"/>
    <w:rsid w:val="00F10D45"/>
    <w:rsid w:val="00F11662"/>
    <w:rsid w:val="00F130C7"/>
    <w:rsid w:val="00F14933"/>
    <w:rsid w:val="00F1503C"/>
    <w:rsid w:val="00F15E65"/>
    <w:rsid w:val="00F1640A"/>
    <w:rsid w:val="00F177DC"/>
    <w:rsid w:val="00F246BD"/>
    <w:rsid w:val="00F2597A"/>
    <w:rsid w:val="00F2747D"/>
    <w:rsid w:val="00F30512"/>
    <w:rsid w:val="00F36937"/>
    <w:rsid w:val="00F42841"/>
    <w:rsid w:val="00F46780"/>
    <w:rsid w:val="00F46E1B"/>
    <w:rsid w:val="00F5010A"/>
    <w:rsid w:val="00F5117C"/>
    <w:rsid w:val="00F53080"/>
    <w:rsid w:val="00F538BF"/>
    <w:rsid w:val="00F5566D"/>
    <w:rsid w:val="00F56549"/>
    <w:rsid w:val="00F56B86"/>
    <w:rsid w:val="00F56DAB"/>
    <w:rsid w:val="00F62801"/>
    <w:rsid w:val="00F63800"/>
    <w:rsid w:val="00F70E29"/>
    <w:rsid w:val="00F848B4"/>
    <w:rsid w:val="00F87277"/>
    <w:rsid w:val="00F93985"/>
    <w:rsid w:val="00F94012"/>
    <w:rsid w:val="00F9478B"/>
    <w:rsid w:val="00F96A5F"/>
    <w:rsid w:val="00FA14D2"/>
    <w:rsid w:val="00FA1565"/>
    <w:rsid w:val="00FA3F9E"/>
    <w:rsid w:val="00FA6C91"/>
    <w:rsid w:val="00FB175C"/>
    <w:rsid w:val="00FB5E65"/>
    <w:rsid w:val="00FB60AC"/>
    <w:rsid w:val="00FB7487"/>
    <w:rsid w:val="00FB7D3C"/>
    <w:rsid w:val="00FC2856"/>
    <w:rsid w:val="00FC3193"/>
    <w:rsid w:val="00FC527D"/>
    <w:rsid w:val="00FC6BD5"/>
    <w:rsid w:val="00FC7ABB"/>
    <w:rsid w:val="00FD674C"/>
    <w:rsid w:val="00FE04AB"/>
    <w:rsid w:val="00FE3084"/>
    <w:rsid w:val="00FE42CB"/>
    <w:rsid w:val="00FF0A00"/>
    <w:rsid w:val="00FF749C"/>
    <w:rsid w:val="010230DF"/>
    <w:rsid w:val="013712F7"/>
    <w:rsid w:val="014063FE"/>
    <w:rsid w:val="01453A14"/>
    <w:rsid w:val="014A4B87"/>
    <w:rsid w:val="016F27E7"/>
    <w:rsid w:val="01722C8D"/>
    <w:rsid w:val="01760231"/>
    <w:rsid w:val="01853E11"/>
    <w:rsid w:val="01C963F3"/>
    <w:rsid w:val="01E274B5"/>
    <w:rsid w:val="02254895"/>
    <w:rsid w:val="02323BAA"/>
    <w:rsid w:val="024A0BB7"/>
    <w:rsid w:val="026003DA"/>
    <w:rsid w:val="02663C42"/>
    <w:rsid w:val="02863634"/>
    <w:rsid w:val="028916DF"/>
    <w:rsid w:val="028B3ADB"/>
    <w:rsid w:val="02BC7D06"/>
    <w:rsid w:val="02F95761"/>
    <w:rsid w:val="03082909"/>
    <w:rsid w:val="030D40BE"/>
    <w:rsid w:val="031C2553"/>
    <w:rsid w:val="03215DBB"/>
    <w:rsid w:val="032F04D8"/>
    <w:rsid w:val="034D4E02"/>
    <w:rsid w:val="0364779F"/>
    <w:rsid w:val="037D56E7"/>
    <w:rsid w:val="039B5B6E"/>
    <w:rsid w:val="03E017D2"/>
    <w:rsid w:val="03F84D6E"/>
    <w:rsid w:val="04206073"/>
    <w:rsid w:val="04556D28"/>
    <w:rsid w:val="0462668B"/>
    <w:rsid w:val="04837BF7"/>
    <w:rsid w:val="049B1F20"/>
    <w:rsid w:val="04A226AA"/>
    <w:rsid w:val="04C9495C"/>
    <w:rsid w:val="04DC0CC3"/>
    <w:rsid w:val="04DF2D7C"/>
    <w:rsid w:val="05243941"/>
    <w:rsid w:val="052C3508"/>
    <w:rsid w:val="057228FE"/>
    <w:rsid w:val="05882122"/>
    <w:rsid w:val="058938A1"/>
    <w:rsid w:val="05B44CC5"/>
    <w:rsid w:val="05D610DF"/>
    <w:rsid w:val="05EC26B0"/>
    <w:rsid w:val="05F27A4D"/>
    <w:rsid w:val="06456265"/>
    <w:rsid w:val="06624721"/>
    <w:rsid w:val="067907E0"/>
    <w:rsid w:val="067D365B"/>
    <w:rsid w:val="067D77AC"/>
    <w:rsid w:val="068400A0"/>
    <w:rsid w:val="068F128E"/>
    <w:rsid w:val="06913258"/>
    <w:rsid w:val="069F6C6D"/>
    <w:rsid w:val="06B93F93"/>
    <w:rsid w:val="06DF5D71"/>
    <w:rsid w:val="070E48A8"/>
    <w:rsid w:val="071F36EB"/>
    <w:rsid w:val="07283BBC"/>
    <w:rsid w:val="073360BD"/>
    <w:rsid w:val="074B6F37"/>
    <w:rsid w:val="07594547"/>
    <w:rsid w:val="075C73C2"/>
    <w:rsid w:val="07632014"/>
    <w:rsid w:val="076631B2"/>
    <w:rsid w:val="07691ADF"/>
    <w:rsid w:val="076F3AC2"/>
    <w:rsid w:val="0776186C"/>
    <w:rsid w:val="07983601"/>
    <w:rsid w:val="07C5140B"/>
    <w:rsid w:val="07C75183"/>
    <w:rsid w:val="07D7113E"/>
    <w:rsid w:val="07D91180"/>
    <w:rsid w:val="07F8491F"/>
    <w:rsid w:val="08002443"/>
    <w:rsid w:val="080D2DB2"/>
    <w:rsid w:val="086552D4"/>
    <w:rsid w:val="08836BD0"/>
    <w:rsid w:val="08D15B8E"/>
    <w:rsid w:val="08DA0EE6"/>
    <w:rsid w:val="08F024B8"/>
    <w:rsid w:val="08F77D6D"/>
    <w:rsid w:val="090221EB"/>
    <w:rsid w:val="090917CB"/>
    <w:rsid w:val="095531B4"/>
    <w:rsid w:val="096D58B6"/>
    <w:rsid w:val="098B21E0"/>
    <w:rsid w:val="099111BE"/>
    <w:rsid w:val="09B01C8A"/>
    <w:rsid w:val="09B47989"/>
    <w:rsid w:val="09C340D7"/>
    <w:rsid w:val="09CD6E24"/>
    <w:rsid w:val="09DB4F16"/>
    <w:rsid w:val="09F82BD8"/>
    <w:rsid w:val="0A116B8A"/>
    <w:rsid w:val="0A2368BD"/>
    <w:rsid w:val="0A876C58"/>
    <w:rsid w:val="0A8A2498"/>
    <w:rsid w:val="0AE421FF"/>
    <w:rsid w:val="0AE45221"/>
    <w:rsid w:val="0AE85367"/>
    <w:rsid w:val="0AF13704"/>
    <w:rsid w:val="0B077F8D"/>
    <w:rsid w:val="0B163D2C"/>
    <w:rsid w:val="0B226B74"/>
    <w:rsid w:val="0B422D73"/>
    <w:rsid w:val="0B562BC0"/>
    <w:rsid w:val="0B6251C3"/>
    <w:rsid w:val="0B674587"/>
    <w:rsid w:val="0B7B7D63"/>
    <w:rsid w:val="0B9510F4"/>
    <w:rsid w:val="0BAA1044"/>
    <w:rsid w:val="0BAA5656"/>
    <w:rsid w:val="0BB05F2E"/>
    <w:rsid w:val="0BB27EF8"/>
    <w:rsid w:val="0BBF6171"/>
    <w:rsid w:val="0BF30FFB"/>
    <w:rsid w:val="0BFE4EEC"/>
    <w:rsid w:val="0C126BE9"/>
    <w:rsid w:val="0C155F44"/>
    <w:rsid w:val="0C1B1EEC"/>
    <w:rsid w:val="0C3618C3"/>
    <w:rsid w:val="0C404922"/>
    <w:rsid w:val="0C525237"/>
    <w:rsid w:val="0C5B233E"/>
    <w:rsid w:val="0CA27F6D"/>
    <w:rsid w:val="0CB101B0"/>
    <w:rsid w:val="0CB35563"/>
    <w:rsid w:val="0CEA53B1"/>
    <w:rsid w:val="0D103128"/>
    <w:rsid w:val="0D2C3CDA"/>
    <w:rsid w:val="0D906017"/>
    <w:rsid w:val="0DC42165"/>
    <w:rsid w:val="0DC51F28"/>
    <w:rsid w:val="0DCD2DC7"/>
    <w:rsid w:val="0DF30B86"/>
    <w:rsid w:val="0DF742E8"/>
    <w:rsid w:val="0E082052"/>
    <w:rsid w:val="0E0A33D1"/>
    <w:rsid w:val="0E63197E"/>
    <w:rsid w:val="0E796AAB"/>
    <w:rsid w:val="0E8536A2"/>
    <w:rsid w:val="0E947D89"/>
    <w:rsid w:val="0E9C4E0F"/>
    <w:rsid w:val="0EA21DA1"/>
    <w:rsid w:val="0EBE4E06"/>
    <w:rsid w:val="0EBE6BB4"/>
    <w:rsid w:val="0EC00B7E"/>
    <w:rsid w:val="0ED85EC8"/>
    <w:rsid w:val="0EE52393"/>
    <w:rsid w:val="0F0942D3"/>
    <w:rsid w:val="0F1D1B2D"/>
    <w:rsid w:val="0F470958"/>
    <w:rsid w:val="0F4E1CE6"/>
    <w:rsid w:val="0F7D6A6F"/>
    <w:rsid w:val="0F845381"/>
    <w:rsid w:val="0F865924"/>
    <w:rsid w:val="0F8C0A60"/>
    <w:rsid w:val="0FDE750E"/>
    <w:rsid w:val="0FE32D76"/>
    <w:rsid w:val="100E1475"/>
    <w:rsid w:val="101A6499"/>
    <w:rsid w:val="104A1F3F"/>
    <w:rsid w:val="104D01F0"/>
    <w:rsid w:val="105410B9"/>
    <w:rsid w:val="1088747A"/>
    <w:rsid w:val="108D683E"/>
    <w:rsid w:val="10907E3C"/>
    <w:rsid w:val="109B4C39"/>
    <w:rsid w:val="10A33144"/>
    <w:rsid w:val="10AC1E65"/>
    <w:rsid w:val="10AD5132"/>
    <w:rsid w:val="10B62239"/>
    <w:rsid w:val="10BF1885"/>
    <w:rsid w:val="10CC55B8"/>
    <w:rsid w:val="10FB74EC"/>
    <w:rsid w:val="1111746F"/>
    <w:rsid w:val="111874E7"/>
    <w:rsid w:val="115E4270"/>
    <w:rsid w:val="116E48C1"/>
    <w:rsid w:val="118A2253"/>
    <w:rsid w:val="11943BFC"/>
    <w:rsid w:val="11AD363C"/>
    <w:rsid w:val="11B13797"/>
    <w:rsid w:val="11C10E95"/>
    <w:rsid w:val="11C833BC"/>
    <w:rsid w:val="11E20E0C"/>
    <w:rsid w:val="120174E4"/>
    <w:rsid w:val="120E39AF"/>
    <w:rsid w:val="121216F1"/>
    <w:rsid w:val="121D08C8"/>
    <w:rsid w:val="121F3DCB"/>
    <w:rsid w:val="1220184D"/>
    <w:rsid w:val="12380A2C"/>
    <w:rsid w:val="124D44D7"/>
    <w:rsid w:val="12655CC4"/>
    <w:rsid w:val="128E1E81"/>
    <w:rsid w:val="12962136"/>
    <w:rsid w:val="1299424E"/>
    <w:rsid w:val="12C10A21"/>
    <w:rsid w:val="12C96E76"/>
    <w:rsid w:val="12E60311"/>
    <w:rsid w:val="12E82452"/>
    <w:rsid w:val="12F86B39"/>
    <w:rsid w:val="130A23C8"/>
    <w:rsid w:val="13734411"/>
    <w:rsid w:val="13767A5D"/>
    <w:rsid w:val="137B32C6"/>
    <w:rsid w:val="1381490C"/>
    <w:rsid w:val="13B567D8"/>
    <w:rsid w:val="13B860EB"/>
    <w:rsid w:val="13BD568C"/>
    <w:rsid w:val="13C5797F"/>
    <w:rsid w:val="13E7095B"/>
    <w:rsid w:val="140F7FC9"/>
    <w:rsid w:val="14305E5E"/>
    <w:rsid w:val="14565BE9"/>
    <w:rsid w:val="145C6C53"/>
    <w:rsid w:val="14641FAC"/>
    <w:rsid w:val="147D6BCA"/>
    <w:rsid w:val="14B16888"/>
    <w:rsid w:val="14E804E7"/>
    <w:rsid w:val="14E904B0"/>
    <w:rsid w:val="14ED1FA1"/>
    <w:rsid w:val="151439D2"/>
    <w:rsid w:val="1524753B"/>
    <w:rsid w:val="15254FBD"/>
    <w:rsid w:val="152B4878"/>
    <w:rsid w:val="152D05F0"/>
    <w:rsid w:val="152E3299"/>
    <w:rsid w:val="15311E8E"/>
    <w:rsid w:val="15360A41"/>
    <w:rsid w:val="155D7127"/>
    <w:rsid w:val="157224A6"/>
    <w:rsid w:val="157543DA"/>
    <w:rsid w:val="157955E3"/>
    <w:rsid w:val="157D0874"/>
    <w:rsid w:val="159F1212"/>
    <w:rsid w:val="15A05265"/>
    <w:rsid w:val="15A44D56"/>
    <w:rsid w:val="15B17473"/>
    <w:rsid w:val="15B83632"/>
    <w:rsid w:val="15C639B1"/>
    <w:rsid w:val="15D373E9"/>
    <w:rsid w:val="15E46F00"/>
    <w:rsid w:val="15E7507B"/>
    <w:rsid w:val="161C0D90"/>
    <w:rsid w:val="16223ECC"/>
    <w:rsid w:val="16443E43"/>
    <w:rsid w:val="164D719B"/>
    <w:rsid w:val="16640041"/>
    <w:rsid w:val="168E2390"/>
    <w:rsid w:val="16AD3796"/>
    <w:rsid w:val="16BB6B10"/>
    <w:rsid w:val="16D52CED"/>
    <w:rsid w:val="16E3365C"/>
    <w:rsid w:val="173E6AE4"/>
    <w:rsid w:val="17424826"/>
    <w:rsid w:val="17465999"/>
    <w:rsid w:val="174A36DB"/>
    <w:rsid w:val="174A7237"/>
    <w:rsid w:val="17554358"/>
    <w:rsid w:val="17577BA6"/>
    <w:rsid w:val="17793FC0"/>
    <w:rsid w:val="177B2F13"/>
    <w:rsid w:val="178070FD"/>
    <w:rsid w:val="179F6914"/>
    <w:rsid w:val="17A74E1F"/>
    <w:rsid w:val="17AC4D67"/>
    <w:rsid w:val="17C77B0F"/>
    <w:rsid w:val="18291542"/>
    <w:rsid w:val="182B350C"/>
    <w:rsid w:val="182C1032"/>
    <w:rsid w:val="18707171"/>
    <w:rsid w:val="18B232E6"/>
    <w:rsid w:val="18C56A10"/>
    <w:rsid w:val="18DA1F55"/>
    <w:rsid w:val="18E11E1D"/>
    <w:rsid w:val="18E86D07"/>
    <w:rsid w:val="18F83704"/>
    <w:rsid w:val="193753F0"/>
    <w:rsid w:val="19516FA3"/>
    <w:rsid w:val="195C122A"/>
    <w:rsid w:val="196D36B1"/>
    <w:rsid w:val="19AC242B"/>
    <w:rsid w:val="19B6063F"/>
    <w:rsid w:val="19B760C0"/>
    <w:rsid w:val="19CD414F"/>
    <w:rsid w:val="1A2566F4"/>
    <w:rsid w:val="1A495ECC"/>
    <w:rsid w:val="1AAA261B"/>
    <w:rsid w:val="1AE525DC"/>
    <w:rsid w:val="1AF60FCB"/>
    <w:rsid w:val="1AFA0F74"/>
    <w:rsid w:val="1B122762"/>
    <w:rsid w:val="1B4310CA"/>
    <w:rsid w:val="1BA47E6A"/>
    <w:rsid w:val="1BB34C01"/>
    <w:rsid w:val="1BC111D7"/>
    <w:rsid w:val="1BE91714"/>
    <w:rsid w:val="1BF029D5"/>
    <w:rsid w:val="1BF12377"/>
    <w:rsid w:val="1C033E58"/>
    <w:rsid w:val="1C054074"/>
    <w:rsid w:val="1C3B5CE8"/>
    <w:rsid w:val="1C9378D2"/>
    <w:rsid w:val="1CA4388D"/>
    <w:rsid w:val="1CAC76B0"/>
    <w:rsid w:val="1CBE56D0"/>
    <w:rsid w:val="1CDB7EE7"/>
    <w:rsid w:val="1CED6265"/>
    <w:rsid w:val="1D6F23E6"/>
    <w:rsid w:val="1D7414B2"/>
    <w:rsid w:val="1D7A45EE"/>
    <w:rsid w:val="1D7C3EC2"/>
    <w:rsid w:val="1DBC4C07"/>
    <w:rsid w:val="1DBD04DA"/>
    <w:rsid w:val="1DD033F2"/>
    <w:rsid w:val="1E646478"/>
    <w:rsid w:val="1E764DB5"/>
    <w:rsid w:val="1E776EDB"/>
    <w:rsid w:val="1E917E41"/>
    <w:rsid w:val="1EA33C4F"/>
    <w:rsid w:val="1F1840BF"/>
    <w:rsid w:val="1F485A62"/>
    <w:rsid w:val="1F5627F9"/>
    <w:rsid w:val="1F7929AE"/>
    <w:rsid w:val="1FBE0F24"/>
    <w:rsid w:val="1FD04999"/>
    <w:rsid w:val="1FF70178"/>
    <w:rsid w:val="20054643"/>
    <w:rsid w:val="201F4968"/>
    <w:rsid w:val="20200378"/>
    <w:rsid w:val="2023248F"/>
    <w:rsid w:val="2035025A"/>
    <w:rsid w:val="20390790"/>
    <w:rsid w:val="204123F7"/>
    <w:rsid w:val="204C04C4"/>
    <w:rsid w:val="20604C45"/>
    <w:rsid w:val="20684BD2"/>
    <w:rsid w:val="207B2B57"/>
    <w:rsid w:val="20F40FA1"/>
    <w:rsid w:val="210406C9"/>
    <w:rsid w:val="211017CA"/>
    <w:rsid w:val="2129610F"/>
    <w:rsid w:val="21464F13"/>
    <w:rsid w:val="21582E98"/>
    <w:rsid w:val="21645399"/>
    <w:rsid w:val="216830DB"/>
    <w:rsid w:val="21913598"/>
    <w:rsid w:val="21BA01A2"/>
    <w:rsid w:val="21D338D0"/>
    <w:rsid w:val="21DA565B"/>
    <w:rsid w:val="21EB1616"/>
    <w:rsid w:val="220628F4"/>
    <w:rsid w:val="221C2390"/>
    <w:rsid w:val="22327245"/>
    <w:rsid w:val="22407BB4"/>
    <w:rsid w:val="22421B7E"/>
    <w:rsid w:val="22525B39"/>
    <w:rsid w:val="229E48DB"/>
    <w:rsid w:val="22A57662"/>
    <w:rsid w:val="22C72083"/>
    <w:rsid w:val="231D7EF5"/>
    <w:rsid w:val="231E427C"/>
    <w:rsid w:val="23515DF1"/>
    <w:rsid w:val="236B6EB3"/>
    <w:rsid w:val="238B1303"/>
    <w:rsid w:val="23A11E84"/>
    <w:rsid w:val="23AD3718"/>
    <w:rsid w:val="23B24AE2"/>
    <w:rsid w:val="23BD6FE3"/>
    <w:rsid w:val="23DA1C5E"/>
    <w:rsid w:val="242664D7"/>
    <w:rsid w:val="24822706"/>
    <w:rsid w:val="2492046F"/>
    <w:rsid w:val="24A563F4"/>
    <w:rsid w:val="24AA3A0B"/>
    <w:rsid w:val="24B44889"/>
    <w:rsid w:val="24BB41D1"/>
    <w:rsid w:val="24CF4AF4"/>
    <w:rsid w:val="24D46CDA"/>
    <w:rsid w:val="24D64800"/>
    <w:rsid w:val="25004B0F"/>
    <w:rsid w:val="25506347"/>
    <w:rsid w:val="256E2074"/>
    <w:rsid w:val="25714C5E"/>
    <w:rsid w:val="2584600A"/>
    <w:rsid w:val="2593449F"/>
    <w:rsid w:val="25A14E0E"/>
    <w:rsid w:val="25A42208"/>
    <w:rsid w:val="25BF34E6"/>
    <w:rsid w:val="25F747AF"/>
    <w:rsid w:val="263907AA"/>
    <w:rsid w:val="263D1448"/>
    <w:rsid w:val="2641214D"/>
    <w:rsid w:val="264D464E"/>
    <w:rsid w:val="266235BB"/>
    <w:rsid w:val="266D3D2B"/>
    <w:rsid w:val="2674607E"/>
    <w:rsid w:val="26795443"/>
    <w:rsid w:val="26832765"/>
    <w:rsid w:val="26946721"/>
    <w:rsid w:val="26B820D7"/>
    <w:rsid w:val="26CA2142"/>
    <w:rsid w:val="26CA6836"/>
    <w:rsid w:val="26DC1351"/>
    <w:rsid w:val="26E2325A"/>
    <w:rsid w:val="26EF7DFB"/>
    <w:rsid w:val="271820AF"/>
    <w:rsid w:val="274F2647"/>
    <w:rsid w:val="275352E3"/>
    <w:rsid w:val="2767173F"/>
    <w:rsid w:val="27764078"/>
    <w:rsid w:val="27987506"/>
    <w:rsid w:val="279B3ADF"/>
    <w:rsid w:val="27AE3812"/>
    <w:rsid w:val="27B35B31"/>
    <w:rsid w:val="27BD1CA7"/>
    <w:rsid w:val="27CC5A46"/>
    <w:rsid w:val="27DE3343"/>
    <w:rsid w:val="27E72880"/>
    <w:rsid w:val="28072D06"/>
    <w:rsid w:val="285E6FE6"/>
    <w:rsid w:val="28BA1D43"/>
    <w:rsid w:val="28CA642A"/>
    <w:rsid w:val="28CD7CC8"/>
    <w:rsid w:val="28F434A6"/>
    <w:rsid w:val="290731DA"/>
    <w:rsid w:val="293146FB"/>
    <w:rsid w:val="2933596C"/>
    <w:rsid w:val="294C32E2"/>
    <w:rsid w:val="295126A7"/>
    <w:rsid w:val="29C837D8"/>
    <w:rsid w:val="29D357B2"/>
    <w:rsid w:val="2A4A56FF"/>
    <w:rsid w:val="2A4E4E38"/>
    <w:rsid w:val="2A510485"/>
    <w:rsid w:val="2ACE4ACA"/>
    <w:rsid w:val="2AF14141"/>
    <w:rsid w:val="2B0748A3"/>
    <w:rsid w:val="2B0A6FB1"/>
    <w:rsid w:val="2B143BB9"/>
    <w:rsid w:val="2B2636BF"/>
    <w:rsid w:val="2B3012EB"/>
    <w:rsid w:val="2B5B5A5F"/>
    <w:rsid w:val="2B714350"/>
    <w:rsid w:val="2B7E5B63"/>
    <w:rsid w:val="2B885423"/>
    <w:rsid w:val="2B8A39A7"/>
    <w:rsid w:val="2BA31534"/>
    <w:rsid w:val="2BC27F72"/>
    <w:rsid w:val="2BC73603"/>
    <w:rsid w:val="2BE617CC"/>
    <w:rsid w:val="2BE84159"/>
    <w:rsid w:val="2C0B028E"/>
    <w:rsid w:val="2C3D5164"/>
    <w:rsid w:val="2C5B55EB"/>
    <w:rsid w:val="2C6941AB"/>
    <w:rsid w:val="2CAE7E10"/>
    <w:rsid w:val="2CD10A17"/>
    <w:rsid w:val="2CD258AD"/>
    <w:rsid w:val="2CD4199C"/>
    <w:rsid w:val="2CD86C3B"/>
    <w:rsid w:val="2CE05F54"/>
    <w:rsid w:val="2CE8063C"/>
    <w:rsid w:val="2CFE66A2"/>
    <w:rsid w:val="2D047A30"/>
    <w:rsid w:val="2D1E0AF2"/>
    <w:rsid w:val="2D355E3C"/>
    <w:rsid w:val="2D3E7B36"/>
    <w:rsid w:val="2D4F6EFD"/>
    <w:rsid w:val="2D614E83"/>
    <w:rsid w:val="2D643EE1"/>
    <w:rsid w:val="2D657C06"/>
    <w:rsid w:val="2D8661AA"/>
    <w:rsid w:val="2D984D48"/>
    <w:rsid w:val="2D9B2143"/>
    <w:rsid w:val="2DB249DF"/>
    <w:rsid w:val="2DF950BB"/>
    <w:rsid w:val="2E4E18AB"/>
    <w:rsid w:val="2E7F40B7"/>
    <w:rsid w:val="2E81758A"/>
    <w:rsid w:val="2E8C5F2F"/>
    <w:rsid w:val="2EA3508F"/>
    <w:rsid w:val="2EB72FAC"/>
    <w:rsid w:val="2EB77450"/>
    <w:rsid w:val="2EC90B52"/>
    <w:rsid w:val="2EF835C5"/>
    <w:rsid w:val="2F126434"/>
    <w:rsid w:val="2F1F6DA3"/>
    <w:rsid w:val="2F2303C8"/>
    <w:rsid w:val="2F327502"/>
    <w:rsid w:val="2F3E547B"/>
    <w:rsid w:val="2F44472E"/>
    <w:rsid w:val="2F471420"/>
    <w:rsid w:val="2F631C4A"/>
    <w:rsid w:val="2F633134"/>
    <w:rsid w:val="2F6B4AD8"/>
    <w:rsid w:val="2F6D5D61"/>
    <w:rsid w:val="2F754677"/>
    <w:rsid w:val="2F8F217B"/>
    <w:rsid w:val="2F985BB8"/>
    <w:rsid w:val="2FBD4A1A"/>
    <w:rsid w:val="2FC873F0"/>
    <w:rsid w:val="2FDE1594"/>
    <w:rsid w:val="30161496"/>
    <w:rsid w:val="3019196B"/>
    <w:rsid w:val="302E54F0"/>
    <w:rsid w:val="3038011D"/>
    <w:rsid w:val="305E446B"/>
    <w:rsid w:val="306E3B3E"/>
    <w:rsid w:val="3075660F"/>
    <w:rsid w:val="30777594"/>
    <w:rsid w:val="30840777"/>
    <w:rsid w:val="3095731D"/>
    <w:rsid w:val="309E3BD0"/>
    <w:rsid w:val="30A92DC8"/>
    <w:rsid w:val="30AA08EF"/>
    <w:rsid w:val="30B17ECF"/>
    <w:rsid w:val="30C108CE"/>
    <w:rsid w:val="30D862EC"/>
    <w:rsid w:val="30FF0C3A"/>
    <w:rsid w:val="310D15A9"/>
    <w:rsid w:val="311B7876"/>
    <w:rsid w:val="312406A1"/>
    <w:rsid w:val="31413001"/>
    <w:rsid w:val="315471D8"/>
    <w:rsid w:val="315C42DF"/>
    <w:rsid w:val="316118F5"/>
    <w:rsid w:val="3179279B"/>
    <w:rsid w:val="319E48F7"/>
    <w:rsid w:val="31A16195"/>
    <w:rsid w:val="31AF0B33"/>
    <w:rsid w:val="31B25CAD"/>
    <w:rsid w:val="31B934DF"/>
    <w:rsid w:val="31BE4652"/>
    <w:rsid w:val="31BE6C8E"/>
    <w:rsid w:val="31FC5191"/>
    <w:rsid w:val="32181672"/>
    <w:rsid w:val="323629ED"/>
    <w:rsid w:val="32466B0F"/>
    <w:rsid w:val="32891103"/>
    <w:rsid w:val="32943604"/>
    <w:rsid w:val="32A3559F"/>
    <w:rsid w:val="32F72511"/>
    <w:rsid w:val="32FB3683"/>
    <w:rsid w:val="330A66D8"/>
    <w:rsid w:val="331F7372"/>
    <w:rsid w:val="33244988"/>
    <w:rsid w:val="3330157F"/>
    <w:rsid w:val="333948D8"/>
    <w:rsid w:val="333B009C"/>
    <w:rsid w:val="335C2374"/>
    <w:rsid w:val="33613E2E"/>
    <w:rsid w:val="33727DEA"/>
    <w:rsid w:val="33957634"/>
    <w:rsid w:val="33A806D0"/>
    <w:rsid w:val="33C01934"/>
    <w:rsid w:val="33CA3782"/>
    <w:rsid w:val="33DC1E24"/>
    <w:rsid w:val="33E31CFF"/>
    <w:rsid w:val="33EF4F96"/>
    <w:rsid w:val="33F971D5"/>
    <w:rsid w:val="342C7624"/>
    <w:rsid w:val="345A6C36"/>
    <w:rsid w:val="34645984"/>
    <w:rsid w:val="352B64A2"/>
    <w:rsid w:val="353A4937"/>
    <w:rsid w:val="35586B6B"/>
    <w:rsid w:val="356815AA"/>
    <w:rsid w:val="356C7FB1"/>
    <w:rsid w:val="3599165E"/>
    <w:rsid w:val="35AE7B20"/>
    <w:rsid w:val="35B75F88"/>
    <w:rsid w:val="35E054DE"/>
    <w:rsid w:val="35E84393"/>
    <w:rsid w:val="35F55D16"/>
    <w:rsid w:val="360B1E2F"/>
    <w:rsid w:val="360F7B72"/>
    <w:rsid w:val="362D1DA6"/>
    <w:rsid w:val="364610BA"/>
    <w:rsid w:val="36721CF2"/>
    <w:rsid w:val="3679323D"/>
    <w:rsid w:val="36C22E36"/>
    <w:rsid w:val="36D13079"/>
    <w:rsid w:val="370F76FD"/>
    <w:rsid w:val="37164F30"/>
    <w:rsid w:val="37226CD7"/>
    <w:rsid w:val="372C3815"/>
    <w:rsid w:val="372C4753"/>
    <w:rsid w:val="373D070E"/>
    <w:rsid w:val="3763266A"/>
    <w:rsid w:val="378325C5"/>
    <w:rsid w:val="378400EB"/>
    <w:rsid w:val="37C17290"/>
    <w:rsid w:val="37E34E12"/>
    <w:rsid w:val="3802344A"/>
    <w:rsid w:val="3816748C"/>
    <w:rsid w:val="38262F51"/>
    <w:rsid w:val="38504F55"/>
    <w:rsid w:val="38735D2A"/>
    <w:rsid w:val="387415AD"/>
    <w:rsid w:val="387B329C"/>
    <w:rsid w:val="3885236D"/>
    <w:rsid w:val="388F0AF6"/>
    <w:rsid w:val="38A547BD"/>
    <w:rsid w:val="38CE5AC2"/>
    <w:rsid w:val="38E5315D"/>
    <w:rsid w:val="38F525A0"/>
    <w:rsid w:val="390842F2"/>
    <w:rsid w:val="39162FC5"/>
    <w:rsid w:val="39297DD7"/>
    <w:rsid w:val="39355B41"/>
    <w:rsid w:val="393C6ED0"/>
    <w:rsid w:val="393E44F9"/>
    <w:rsid w:val="393F076E"/>
    <w:rsid w:val="39477387"/>
    <w:rsid w:val="395B30CE"/>
    <w:rsid w:val="39C40C73"/>
    <w:rsid w:val="39C9503D"/>
    <w:rsid w:val="39CB0253"/>
    <w:rsid w:val="39E906DA"/>
    <w:rsid w:val="3A143258"/>
    <w:rsid w:val="3A347F09"/>
    <w:rsid w:val="3A465B2C"/>
    <w:rsid w:val="3A4D20AB"/>
    <w:rsid w:val="3A687850"/>
    <w:rsid w:val="3A6A3C67"/>
    <w:rsid w:val="3A6D4E67"/>
    <w:rsid w:val="3A853F4A"/>
    <w:rsid w:val="3A8E23BA"/>
    <w:rsid w:val="3A995C5C"/>
    <w:rsid w:val="3AC06BF4"/>
    <w:rsid w:val="3AC727C9"/>
    <w:rsid w:val="3ACF167E"/>
    <w:rsid w:val="3ACF398B"/>
    <w:rsid w:val="3ADB44C6"/>
    <w:rsid w:val="3B057795"/>
    <w:rsid w:val="3B1A5974"/>
    <w:rsid w:val="3B2A71FC"/>
    <w:rsid w:val="3B3101AC"/>
    <w:rsid w:val="3B602C1D"/>
    <w:rsid w:val="3B80641F"/>
    <w:rsid w:val="3B892174"/>
    <w:rsid w:val="3B99218B"/>
    <w:rsid w:val="3B9F72A2"/>
    <w:rsid w:val="3BA945C4"/>
    <w:rsid w:val="3BAA5C47"/>
    <w:rsid w:val="3BCC3E0F"/>
    <w:rsid w:val="3BD50F16"/>
    <w:rsid w:val="3BDA29D0"/>
    <w:rsid w:val="3BFD046C"/>
    <w:rsid w:val="3C371BD0"/>
    <w:rsid w:val="3C58589D"/>
    <w:rsid w:val="3C683B38"/>
    <w:rsid w:val="3C69372C"/>
    <w:rsid w:val="3C926C30"/>
    <w:rsid w:val="3CA134EE"/>
    <w:rsid w:val="3CD218F9"/>
    <w:rsid w:val="3CF2458A"/>
    <w:rsid w:val="3D0715A3"/>
    <w:rsid w:val="3D320BF7"/>
    <w:rsid w:val="3D420661"/>
    <w:rsid w:val="3D4A6B6C"/>
    <w:rsid w:val="3D4C16AB"/>
    <w:rsid w:val="3D9F37A9"/>
    <w:rsid w:val="3DC213DF"/>
    <w:rsid w:val="3DDA6CB7"/>
    <w:rsid w:val="3DE713D4"/>
    <w:rsid w:val="3DF37D79"/>
    <w:rsid w:val="3E1A5306"/>
    <w:rsid w:val="3E5325C6"/>
    <w:rsid w:val="3E622809"/>
    <w:rsid w:val="3E6842C3"/>
    <w:rsid w:val="3E9C3F6D"/>
    <w:rsid w:val="3EF47905"/>
    <w:rsid w:val="3EF67B21"/>
    <w:rsid w:val="3EF73899"/>
    <w:rsid w:val="3F122481"/>
    <w:rsid w:val="3F283A52"/>
    <w:rsid w:val="3F315D85"/>
    <w:rsid w:val="3F3F1BD0"/>
    <w:rsid w:val="3F3F4A55"/>
    <w:rsid w:val="3F5C36FF"/>
    <w:rsid w:val="3F6A2E3E"/>
    <w:rsid w:val="3F7A33EB"/>
    <w:rsid w:val="3F934EDE"/>
    <w:rsid w:val="3F9D57ED"/>
    <w:rsid w:val="3FA47376"/>
    <w:rsid w:val="3FBD23EC"/>
    <w:rsid w:val="3FDD483D"/>
    <w:rsid w:val="3FE77469"/>
    <w:rsid w:val="405745EF"/>
    <w:rsid w:val="407B0C74"/>
    <w:rsid w:val="40A13ABC"/>
    <w:rsid w:val="40BB61AC"/>
    <w:rsid w:val="40DE086C"/>
    <w:rsid w:val="40EB2F89"/>
    <w:rsid w:val="412E1EDF"/>
    <w:rsid w:val="41A5138A"/>
    <w:rsid w:val="41C55588"/>
    <w:rsid w:val="41CC21FF"/>
    <w:rsid w:val="41DF59E2"/>
    <w:rsid w:val="41EE4ADF"/>
    <w:rsid w:val="41FC65D1"/>
    <w:rsid w:val="41FD11C6"/>
    <w:rsid w:val="42075BA1"/>
    <w:rsid w:val="420F4A55"/>
    <w:rsid w:val="42293D69"/>
    <w:rsid w:val="424566C9"/>
    <w:rsid w:val="424E37D0"/>
    <w:rsid w:val="425C413F"/>
    <w:rsid w:val="42721A93"/>
    <w:rsid w:val="42AB5267"/>
    <w:rsid w:val="42BF022A"/>
    <w:rsid w:val="42D01E2D"/>
    <w:rsid w:val="42E163F2"/>
    <w:rsid w:val="42E47C90"/>
    <w:rsid w:val="42F81324"/>
    <w:rsid w:val="431A1904"/>
    <w:rsid w:val="433340CF"/>
    <w:rsid w:val="434F4931"/>
    <w:rsid w:val="43BB36C1"/>
    <w:rsid w:val="43CC3AB9"/>
    <w:rsid w:val="43E837B0"/>
    <w:rsid w:val="44297ADF"/>
    <w:rsid w:val="444D6967"/>
    <w:rsid w:val="44970113"/>
    <w:rsid w:val="44A02888"/>
    <w:rsid w:val="44AB4F09"/>
    <w:rsid w:val="44EE0B22"/>
    <w:rsid w:val="450E5498"/>
    <w:rsid w:val="452A6789"/>
    <w:rsid w:val="452B7DF8"/>
    <w:rsid w:val="45313B95"/>
    <w:rsid w:val="453B44DF"/>
    <w:rsid w:val="45643FE4"/>
    <w:rsid w:val="456E4E81"/>
    <w:rsid w:val="458A0DC2"/>
    <w:rsid w:val="45C30031"/>
    <w:rsid w:val="45EF524D"/>
    <w:rsid w:val="46217C1A"/>
    <w:rsid w:val="46445615"/>
    <w:rsid w:val="465C0C09"/>
    <w:rsid w:val="465F56D9"/>
    <w:rsid w:val="466A4950"/>
    <w:rsid w:val="466F1F67"/>
    <w:rsid w:val="468653C0"/>
    <w:rsid w:val="46911EDD"/>
    <w:rsid w:val="46A77952"/>
    <w:rsid w:val="46C67DD9"/>
    <w:rsid w:val="46CB5EB5"/>
    <w:rsid w:val="46E82445"/>
    <w:rsid w:val="46F74436"/>
    <w:rsid w:val="473964E9"/>
    <w:rsid w:val="473B19EC"/>
    <w:rsid w:val="473C009B"/>
    <w:rsid w:val="475A2C17"/>
    <w:rsid w:val="475B669D"/>
    <w:rsid w:val="475C24EB"/>
    <w:rsid w:val="47617D38"/>
    <w:rsid w:val="47745A86"/>
    <w:rsid w:val="4783425B"/>
    <w:rsid w:val="47A07192"/>
    <w:rsid w:val="47B42327"/>
    <w:rsid w:val="47C702AC"/>
    <w:rsid w:val="47CE4CAB"/>
    <w:rsid w:val="47EB3D8E"/>
    <w:rsid w:val="480E5EDB"/>
    <w:rsid w:val="480F755D"/>
    <w:rsid w:val="482A083B"/>
    <w:rsid w:val="48311BC9"/>
    <w:rsid w:val="483E7E42"/>
    <w:rsid w:val="484F3AB2"/>
    <w:rsid w:val="487A1C66"/>
    <w:rsid w:val="488A12DA"/>
    <w:rsid w:val="48AE4FC8"/>
    <w:rsid w:val="48B7612A"/>
    <w:rsid w:val="48CE7418"/>
    <w:rsid w:val="4900334A"/>
    <w:rsid w:val="4901159C"/>
    <w:rsid w:val="49105C83"/>
    <w:rsid w:val="492A3696"/>
    <w:rsid w:val="4957740E"/>
    <w:rsid w:val="495C70E7"/>
    <w:rsid w:val="498B355B"/>
    <w:rsid w:val="49901EC0"/>
    <w:rsid w:val="49A87C69"/>
    <w:rsid w:val="49BC3715"/>
    <w:rsid w:val="49D24CE6"/>
    <w:rsid w:val="4A111CB3"/>
    <w:rsid w:val="4A11580F"/>
    <w:rsid w:val="4A381A7F"/>
    <w:rsid w:val="4A396B13"/>
    <w:rsid w:val="4A4554B8"/>
    <w:rsid w:val="4A5751EC"/>
    <w:rsid w:val="4A5E3812"/>
    <w:rsid w:val="4A65319D"/>
    <w:rsid w:val="4A65539B"/>
    <w:rsid w:val="4A6C05AA"/>
    <w:rsid w:val="4A873352"/>
    <w:rsid w:val="4AAA7A11"/>
    <w:rsid w:val="4AB253A0"/>
    <w:rsid w:val="4ABD162D"/>
    <w:rsid w:val="4AD25D50"/>
    <w:rsid w:val="4AD54A8E"/>
    <w:rsid w:val="4B1F6A6C"/>
    <w:rsid w:val="4B4614E8"/>
    <w:rsid w:val="4B761DCD"/>
    <w:rsid w:val="4B842010"/>
    <w:rsid w:val="4BB65FC2"/>
    <w:rsid w:val="4BB87F0C"/>
    <w:rsid w:val="4BC6087B"/>
    <w:rsid w:val="4BD96800"/>
    <w:rsid w:val="4C1635B0"/>
    <w:rsid w:val="4C2C4B82"/>
    <w:rsid w:val="4C632C63"/>
    <w:rsid w:val="4C994D31"/>
    <w:rsid w:val="4CC748AA"/>
    <w:rsid w:val="4CCB6C1A"/>
    <w:rsid w:val="4CCE5C39"/>
    <w:rsid w:val="4CFB26C0"/>
    <w:rsid w:val="4D1952A4"/>
    <w:rsid w:val="4D291727"/>
    <w:rsid w:val="4D2C295F"/>
    <w:rsid w:val="4D417DCA"/>
    <w:rsid w:val="4D423F31"/>
    <w:rsid w:val="4D447CA9"/>
    <w:rsid w:val="4D5115E9"/>
    <w:rsid w:val="4D73575D"/>
    <w:rsid w:val="4D9664D8"/>
    <w:rsid w:val="4D97427D"/>
    <w:rsid w:val="4DCF5FFB"/>
    <w:rsid w:val="4DEA4CF4"/>
    <w:rsid w:val="4E02140A"/>
    <w:rsid w:val="4E061402"/>
    <w:rsid w:val="4E086F29"/>
    <w:rsid w:val="4E163E67"/>
    <w:rsid w:val="4E233B3D"/>
    <w:rsid w:val="4E257040"/>
    <w:rsid w:val="4E30647F"/>
    <w:rsid w:val="4E497600"/>
    <w:rsid w:val="4E6A7BE3"/>
    <w:rsid w:val="4E830CA5"/>
    <w:rsid w:val="4E920EE8"/>
    <w:rsid w:val="4E960E86"/>
    <w:rsid w:val="4E9C58C3"/>
    <w:rsid w:val="4EDF237F"/>
    <w:rsid w:val="4EFA0F67"/>
    <w:rsid w:val="4F2272E3"/>
    <w:rsid w:val="4F2711ED"/>
    <w:rsid w:val="4F7D3946"/>
    <w:rsid w:val="4F93631E"/>
    <w:rsid w:val="4F986F22"/>
    <w:rsid w:val="4F9A44F8"/>
    <w:rsid w:val="4F9A5CA8"/>
    <w:rsid w:val="4FA40ED3"/>
    <w:rsid w:val="4FDC68BF"/>
    <w:rsid w:val="4FE13E9E"/>
    <w:rsid w:val="4FF260E2"/>
    <w:rsid w:val="4FFE4A87"/>
    <w:rsid w:val="50152B62"/>
    <w:rsid w:val="501B6F55"/>
    <w:rsid w:val="501D717B"/>
    <w:rsid w:val="502B5150"/>
    <w:rsid w:val="50395ABF"/>
    <w:rsid w:val="50575F45"/>
    <w:rsid w:val="508B13F1"/>
    <w:rsid w:val="509129BD"/>
    <w:rsid w:val="50C3263F"/>
    <w:rsid w:val="50C90919"/>
    <w:rsid w:val="50D15152"/>
    <w:rsid w:val="50F43794"/>
    <w:rsid w:val="510155EC"/>
    <w:rsid w:val="511A2107"/>
    <w:rsid w:val="51334745"/>
    <w:rsid w:val="5139564B"/>
    <w:rsid w:val="513B5867"/>
    <w:rsid w:val="51431169"/>
    <w:rsid w:val="515626A1"/>
    <w:rsid w:val="51A21442"/>
    <w:rsid w:val="51D030EA"/>
    <w:rsid w:val="520B5239"/>
    <w:rsid w:val="521572B6"/>
    <w:rsid w:val="52214528"/>
    <w:rsid w:val="522E2CD6"/>
    <w:rsid w:val="526D3D56"/>
    <w:rsid w:val="528F5E6A"/>
    <w:rsid w:val="52CC2C1B"/>
    <w:rsid w:val="52DA429F"/>
    <w:rsid w:val="52E31D12"/>
    <w:rsid w:val="52FC7231"/>
    <w:rsid w:val="53000B16"/>
    <w:rsid w:val="535556C4"/>
    <w:rsid w:val="538708F0"/>
    <w:rsid w:val="539B083F"/>
    <w:rsid w:val="539F032F"/>
    <w:rsid w:val="53B65679"/>
    <w:rsid w:val="53C51418"/>
    <w:rsid w:val="53FA37B7"/>
    <w:rsid w:val="541128AF"/>
    <w:rsid w:val="545C7FCE"/>
    <w:rsid w:val="547C2F28"/>
    <w:rsid w:val="547F3EAC"/>
    <w:rsid w:val="54B05DCB"/>
    <w:rsid w:val="54BE2A98"/>
    <w:rsid w:val="54C120D0"/>
    <w:rsid w:val="54CF254E"/>
    <w:rsid w:val="54D8332D"/>
    <w:rsid w:val="54E56216"/>
    <w:rsid w:val="54ED50CA"/>
    <w:rsid w:val="54F12EE7"/>
    <w:rsid w:val="54F93A6F"/>
    <w:rsid w:val="550A5C7C"/>
    <w:rsid w:val="551B5793"/>
    <w:rsid w:val="552A7BC8"/>
    <w:rsid w:val="552C4622"/>
    <w:rsid w:val="55530A4B"/>
    <w:rsid w:val="558105D7"/>
    <w:rsid w:val="55833ADA"/>
    <w:rsid w:val="558F1CDD"/>
    <w:rsid w:val="559A7000"/>
    <w:rsid w:val="55C37BD9"/>
    <w:rsid w:val="55DD2EDC"/>
    <w:rsid w:val="55F33BA2"/>
    <w:rsid w:val="55F67FAE"/>
    <w:rsid w:val="56252ADC"/>
    <w:rsid w:val="56496330"/>
    <w:rsid w:val="564D66AA"/>
    <w:rsid w:val="565151E5"/>
    <w:rsid w:val="565F5B54"/>
    <w:rsid w:val="566E223B"/>
    <w:rsid w:val="56731B2D"/>
    <w:rsid w:val="567B29ED"/>
    <w:rsid w:val="568B2C88"/>
    <w:rsid w:val="568E6439"/>
    <w:rsid w:val="569021B1"/>
    <w:rsid w:val="56B241CC"/>
    <w:rsid w:val="56B6339E"/>
    <w:rsid w:val="56B93B57"/>
    <w:rsid w:val="56BC7955"/>
    <w:rsid w:val="56C5170D"/>
    <w:rsid w:val="56DE116E"/>
    <w:rsid w:val="56E9366F"/>
    <w:rsid w:val="56F3629C"/>
    <w:rsid w:val="570A0D4E"/>
    <w:rsid w:val="57154464"/>
    <w:rsid w:val="57233025"/>
    <w:rsid w:val="573963A5"/>
    <w:rsid w:val="57563655"/>
    <w:rsid w:val="57586B58"/>
    <w:rsid w:val="576158FB"/>
    <w:rsid w:val="5799421F"/>
    <w:rsid w:val="579B2BBB"/>
    <w:rsid w:val="57A81AFA"/>
    <w:rsid w:val="57B7551B"/>
    <w:rsid w:val="57D305A7"/>
    <w:rsid w:val="57F731DF"/>
    <w:rsid w:val="58164938"/>
    <w:rsid w:val="58365DDC"/>
    <w:rsid w:val="58474AF1"/>
    <w:rsid w:val="584828F4"/>
    <w:rsid w:val="58626111"/>
    <w:rsid w:val="587249C4"/>
    <w:rsid w:val="587F6039"/>
    <w:rsid w:val="58801E3E"/>
    <w:rsid w:val="58831FCD"/>
    <w:rsid w:val="589A7317"/>
    <w:rsid w:val="58DF2F7C"/>
    <w:rsid w:val="58F20F01"/>
    <w:rsid w:val="590B0FBC"/>
    <w:rsid w:val="593212FE"/>
    <w:rsid w:val="5943350B"/>
    <w:rsid w:val="59480B21"/>
    <w:rsid w:val="59530E91"/>
    <w:rsid w:val="597936DB"/>
    <w:rsid w:val="59CD7278"/>
    <w:rsid w:val="59E5080C"/>
    <w:rsid w:val="59F27B21"/>
    <w:rsid w:val="59F91E1B"/>
    <w:rsid w:val="5A1153B7"/>
    <w:rsid w:val="5A1866DC"/>
    <w:rsid w:val="5A2A0227"/>
    <w:rsid w:val="5A461F0B"/>
    <w:rsid w:val="5A49486C"/>
    <w:rsid w:val="5A4B62FE"/>
    <w:rsid w:val="5A6C083F"/>
    <w:rsid w:val="5A766A76"/>
    <w:rsid w:val="5A781F79"/>
    <w:rsid w:val="5ACC12DE"/>
    <w:rsid w:val="5B1E5FDD"/>
    <w:rsid w:val="5B3E6680"/>
    <w:rsid w:val="5B3F3F40"/>
    <w:rsid w:val="5B4D0671"/>
    <w:rsid w:val="5B4F6759"/>
    <w:rsid w:val="5B5639C9"/>
    <w:rsid w:val="5B5E178C"/>
    <w:rsid w:val="5B615ECA"/>
    <w:rsid w:val="5B813AB0"/>
    <w:rsid w:val="5B9C33A6"/>
    <w:rsid w:val="5BA95B6E"/>
    <w:rsid w:val="5BCC3C8B"/>
    <w:rsid w:val="5BD668B8"/>
    <w:rsid w:val="5BEF797A"/>
    <w:rsid w:val="5C0C22DA"/>
    <w:rsid w:val="5C3C41E3"/>
    <w:rsid w:val="5C3D73EC"/>
    <w:rsid w:val="5C441A74"/>
    <w:rsid w:val="5C761E49"/>
    <w:rsid w:val="5C825851"/>
    <w:rsid w:val="5CA95D7B"/>
    <w:rsid w:val="5CB564CD"/>
    <w:rsid w:val="5CD728E8"/>
    <w:rsid w:val="5D2418A5"/>
    <w:rsid w:val="5D2E44D2"/>
    <w:rsid w:val="5D577A2A"/>
    <w:rsid w:val="5D752101"/>
    <w:rsid w:val="5D79399F"/>
    <w:rsid w:val="5D7C348F"/>
    <w:rsid w:val="5D9C58DF"/>
    <w:rsid w:val="5D9F6E0C"/>
    <w:rsid w:val="5DC866D4"/>
    <w:rsid w:val="5E1D3074"/>
    <w:rsid w:val="5E1E00A2"/>
    <w:rsid w:val="5E2356B9"/>
    <w:rsid w:val="5E2558D5"/>
    <w:rsid w:val="5E280F21"/>
    <w:rsid w:val="5E2C6C63"/>
    <w:rsid w:val="5E4C10B3"/>
    <w:rsid w:val="5E563CE0"/>
    <w:rsid w:val="5E7423B8"/>
    <w:rsid w:val="5E802B0B"/>
    <w:rsid w:val="5E8F1076"/>
    <w:rsid w:val="5E940365"/>
    <w:rsid w:val="5E9B7945"/>
    <w:rsid w:val="5E9C2135"/>
    <w:rsid w:val="5EAE7678"/>
    <w:rsid w:val="5F236821"/>
    <w:rsid w:val="5F2B6F1B"/>
    <w:rsid w:val="5F577D10"/>
    <w:rsid w:val="5F827279"/>
    <w:rsid w:val="5F83500A"/>
    <w:rsid w:val="5F8403D9"/>
    <w:rsid w:val="5FC1162D"/>
    <w:rsid w:val="5FD749AD"/>
    <w:rsid w:val="5FDE2001"/>
    <w:rsid w:val="5FDE21DF"/>
    <w:rsid w:val="5FEC366F"/>
    <w:rsid w:val="5FFC2665"/>
    <w:rsid w:val="60083E99"/>
    <w:rsid w:val="601C2B39"/>
    <w:rsid w:val="6037544B"/>
    <w:rsid w:val="60411174"/>
    <w:rsid w:val="608A5C4D"/>
    <w:rsid w:val="60E65A85"/>
    <w:rsid w:val="60E97F02"/>
    <w:rsid w:val="60EA0710"/>
    <w:rsid w:val="60FF41BB"/>
    <w:rsid w:val="610E4A4B"/>
    <w:rsid w:val="611B6B1B"/>
    <w:rsid w:val="613025C6"/>
    <w:rsid w:val="614D13CA"/>
    <w:rsid w:val="616318FC"/>
    <w:rsid w:val="6170126D"/>
    <w:rsid w:val="61AB4343"/>
    <w:rsid w:val="61BB6DE5"/>
    <w:rsid w:val="61C13B66"/>
    <w:rsid w:val="61D92C5E"/>
    <w:rsid w:val="61F77588"/>
    <w:rsid w:val="62015D11"/>
    <w:rsid w:val="621E52A6"/>
    <w:rsid w:val="62223F30"/>
    <w:rsid w:val="62315CCB"/>
    <w:rsid w:val="623600B0"/>
    <w:rsid w:val="62361E5F"/>
    <w:rsid w:val="62481B92"/>
    <w:rsid w:val="624A76B8"/>
    <w:rsid w:val="62AE5E99"/>
    <w:rsid w:val="62CA6A4B"/>
    <w:rsid w:val="62FA16F0"/>
    <w:rsid w:val="630243D8"/>
    <w:rsid w:val="63027F93"/>
    <w:rsid w:val="630C7063"/>
    <w:rsid w:val="632E6FDA"/>
    <w:rsid w:val="63387E58"/>
    <w:rsid w:val="63576530"/>
    <w:rsid w:val="635B17DB"/>
    <w:rsid w:val="63C611A9"/>
    <w:rsid w:val="64145C3D"/>
    <w:rsid w:val="641E0DFC"/>
    <w:rsid w:val="64554E95"/>
    <w:rsid w:val="64750A9E"/>
    <w:rsid w:val="647C4368"/>
    <w:rsid w:val="64947310"/>
    <w:rsid w:val="64B51049"/>
    <w:rsid w:val="64C00105"/>
    <w:rsid w:val="64D50279"/>
    <w:rsid w:val="64D8544F"/>
    <w:rsid w:val="64DD0CB7"/>
    <w:rsid w:val="64EC0669"/>
    <w:rsid w:val="65135467"/>
    <w:rsid w:val="65516FAF"/>
    <w:rsid w:val="655A1605"/>
    <w:rsid w:val="658904F7"/>
    <w:rsid w:val="65A76BCF"/>
    <w:rsid w:val="65AE7F5E"/>
    <w:rsid w:val="65B5753E"/>
    <w:rsid w:val="65B80DDC"/>
    <w:rsid w:val="65C04588"/>
    <w:rsid w:val="65F53DDF"/>
    <w:rsid w:val="65FC6F1B"/>
    <w:rsid w:val="660679A6"/>
    <w:rsid w:val="66195355"/>
    <w:rsid w:val="66442670"/>
    <w:rsid w:val="668D04BB"/>
    <w:rsid w:val="66AF4687"/>
    <w:rsid w:val="66B1551B"/>
    <w:rsid w:val="66B6640D"/>
    <w:rsid w:val="66E634DC"/>
    <w:rsid w:val="67237EBF"/>
    <w:rsid w:val="6764746E"/>
    <w:rsid w:val="676F7BC1"/>
    <w:rsid w:val="67C5088E"/>
    <w:rsid w:val="67C9107F"/>
    <w:rsid w:val="67EA0B8C"/>
    <w:rsid w:val="67EE31DB"/>
    <w:rsid w:val="67F00651"/>
    <w:rsid w:val="67F24A7A"/>
    <w:rsid w:val="68093B71"/>
    <w:rsid w:val="6870599E"/>
    <w:rsid w:val="68882CE8"/>
    <w:rsid w:val="688B4586"/>
    <w:rsid w:val="689A54AC"/>
    <w:rsid w:val="689E69AF"/>
    <w:rsid w:val="689F0032"/>
    <w:rsid w:val="68BC0BE4"/>
    <w:rsid w:val="68CA77A4"/>
    <w:rsid w:val="68E27A9F"/>
    <w:rsid w:val="690031C6"/>
    <w:rsid w:val="691318F3"/>
    <w:rsid w:val="692A0243"/>
    <w:rsid w:val="693E3CEF"/>
    <w:rsid w:val="696F3641"/>
    <w:rsid w:val="697670FA"/>
    <w:rsid w:val="697E0FA2"/>
    <w:rsid w:val="69B664CA"/>
    <w:rsid w:val="6A372C18"/>
    <w:rsid w:val="6A505A87"/>
    <w:rsid w:val="6AA162E3"/>
    <w:rsid w:val="6AA87C08"/>
    <w:rsid w:val="6ABD7B87"/>
    <w:rsid w:val="6AE83F12"/>
    <w:rsid w:val="6AFE3735"/>
    <w:rsid w:val="6B0D5727"/>
    <w:rsid w:val="6B333AEC"/>
    <w:rsid w:val="6B346D2C"/>
    <w:rsid w:val="6B6C4B43"/>
    <w:rsid w:val="6B7D0AFE"/>
    <w:rsid w:val="6B83149A"/>
    <w:rsid w:val="6B84284F"/>
    <w:rsid w:val="6B8856C9"/>
    <w:rsid w:val="6BA44686"/>
    <w:rsid w:val="6BC32289"/>
    <w:rsid w:val="6BC404DB"/>
    <w:rsid w:val="6BC85664"/>
    <w:rsid w:val="6BD91AAD"/>
    <w:rsid w:val="6BEE37AA"/>
    <w:rsid w:val="6BF568E6"/>
    <w:rsid w:val="6BF6265F"/>
    <w:rsid w:val="6C0C1250"/>
    <w:rsid w:val="6C7269F6"/>
    <w:rsid w:val="6C787517"/>
    <w:rsid w:val="6C7C0FBC"/>
    <w:rsid w:val="6C904861"/>
    <w:rsid w:val="6CA16A6E"/>
    <w:rsid w:val="6CB23063"/>
    <w:rsid w:val="6CC12C6C"/>
    <w:rsid w:val="6CDE737B"/>
    <w:rsid w:val="6CE1330F"/>
    <w:rsid w:val="6D033285"/>
    <w:rsid w:val="6D0D4104"/>
    <w:rsid w:val="6D1F412E"/>
    <w:rsid w:val="6D25144D"/>
    <w:rsid w:val="6D340BE2"/>
    <w:rsid w:val="6D3B3EC1"/>
    <w:rsid w:val="6D68758C"/>
    <w:rsid w:val="6D7101EF"/>
    <w:rsid w:val="6D910891"/>
    <w:rsid w:val="6D914BEF"/>
    <w:rsid w:val="6DA325EB"/>
    <w:rsid w:val="6DAA54AF"/>
    <w:rsid w:val="6DC17AF6"/>
    <w:rsid w:val="6DE05374"/>
    <w:rsid w:val="6DE7565E"/>
    <w:rsid w:val="6E05302D"/>
    <w:rsid w:val="6E4E2A84"/>
    <w:rsid w:val="6E6C7AB6"/>
    <w:rsid w:val="6E7064BC"/>
    <w:rsid w:val="6E84712D"/>
    <w:rsid w:val="6E985C4F"/>
    <w:rsid w:val="6ED8429D"/>
    <w:rsid w:val="6EDB5B6B"/>
    <w:rsid w:val="6EFC7AD4"/>
    <w:rsid w:val="6F1A4757"/>
    <w:rsid w:val="6F372E3A"/>
    <w:rsid w:val="6F72024E"/>
    <w:rsid w:val="6F963F3C"/>
    <w:rsid w:val="6F9B77A5"/>
    <w:rsid w:val="6F9C01A8"/>
    <w:rsid w:val="6FC54BEF"/>
    <w:rsid w:val="6FC566E6"/>
    <w:rsid w:val="6FD31987"/>
    <w:rsid w:val="6FE07E43"/>
    <w:rsid w:val="6FED3DF1"/>
    <w:rsid w:val="700428F6"/>
    <w:rsid w:val="70223A22"/>
    <w:rsid w:val="704E2A69"/>
    <w:rsid w:val="705A140E"/>
    <w:rsid w:val="706627F5"/>
    <w:rsid w:val="707341CC"/>
    <w:rsid w:val="70761FC0"/>
    <w:rsid w:val="70983CE4"/>
    <w:rsid w:val="70AE7531"/>
    <w:rsid w:val="70F57389"/>
    <w:rsid w:val="71171BEA"/>
    <w:rsid w:val="711A6DEF"/>
    <w:rsid w:val="71267542"/>
    <w:rsid w:val="715045BF"/>
    <w:rsid w:val="71665B90"/>
    <w:rsid w:val="71A14E1B"/>
    <w:rsid w:val="71BA7C8A"/>
    <w:rsid w:val="71C965BE"/>
    <w:rsid w:val="71DB657E"/>
    <w:rsid w:val="71E80C9B"/>
    <w:rsid w:val="71ED0060"/>
    <w:rsid w:val="71FA51AB"/>
    <w:rsid w:val="72031631"/>
    <w:rsid w:val="723E657D"/>
    <w:rsid w:val="724F4877"/>
    <w:rsid w:val="726D5A47"/>
    <w:rsid w:val="72A2054B"/>
    <w:rsid w:val="72F35B4A"/>
    <w:rsid w:val="72FD2525"/>
    <w:rsid w:val="73117D7E"/>
    <w:rsid w:val="731B027F"/>
    <w:rsid w:val="733A1083"/>
    <w:rsid w:val="735F2141"/>
    <w:rsid w:val="73B21561"/>
    <w:rsid w:val="73BE3A62"/>
    <w:rsid w:val="73C44DF0"/>
    <w:rsid w:val="73C51294"/>
    <w:rsid w:val="73CD1EF7"/>
    <w:rsid w:val="73D70FC8"/>
    <w:rsid w:val="73DE0228"/>
    <w:rsid w:val="73E536E4"/>
    <w:rsid w:val="7420296E"/>
    <w:rsid w:val="742835D1"/>
    <w:rsid w:val="742873A2"/>
    <w:rsid w:val="74450ED1"/>
    <w:rsid w:val="74463A57"/>
    <w:rsid w:val="744C6B36"/>
    <w:rsid w:val="74561EEC"/>
    <w:rsid w:val="7461016E"/>
    <w:rsid w:val="74784559"/>
    <w:rsid w:val="747B7BA5"/>
    <w:rsid w:val="748702F8"/>
    <w:rsid w:val="74C72DEA"/>
    <w:rsid w:val="74CD0FDF"/>
    <w:rsid w:val="74E26CD6"/>
    <w:rsid w:val="7568637B"/>
    <w:rsid w:val="758B206A"/>
    <w:rsid w:val="759871F9"/>
    <w:rsid w:val="759B5BFF"/>
    <w:rsid w:val="75B74C0D"/>
    <w:rsid w:val="75EB0D5A"/>
    <w:rsid w:val="76072D30"/>
    <w:rsid w:val="76206C56"/>
    <w:rsid w:val="764C17F9"/>
    <w:rsid w:val="765608C9"/>
    <w:rsid w:val="7671495D"/>
    <w:rsid w:val="769136B0"/>
    <w:rsid w:val="769A6A08"/>
    <w:rsid w:val="769C48A8"/>
    <w:rsid w:val="76AA3BBE"/>
    <w:rsid w:val="76AF1D88"/>
    <w:rsid w:val="76D161A2"/>
    <w:rsid w:val="76D637B8"/>
    <w:rsid w:val="770A4F84"/>
    <w:rsid w:val="77167266"/>
    <w:rsid w:val="77400C32"/>
    <w:rsid w:val="779A3C34"/>
    <w:rsid w:val="779E7561"/>
    <w:rsid w:val="779F3BAA"/>
    <w:rsid w:val="77BF249E"/>
    <w:rsid w:val="77D8682E"/>
    <w:rsid w:val="77EF0DF0"/>
    <w:rsid w:val="780008EC"/>
    <w:rsid w:val="780600CD"/>
    <w:rsid w:val="782D11B6"/>
    <w:rsid w:val="782E7A0C"/>
    <w:rsid w:val="78393FFF"/>
    <w:rsid w:val="787231A9"/>
    <w:rsid w:val="78762B5D"/>
    <w:rsid w:val="78A31478"/>
    <w:rsid w:val="78A51CB2"/>
    <w:rsid w:val="78B05C24"/>
    <w:rsid w:val="78C43EAD"/>
    <w:rsid w:val="78D37FAF"/>
    <w:rsid w:val="79273E57"/>
    <w:rsid w:val="79346574"/>
    <w:rsid w:val="79382508"/>
    <w:rsid w:val="793A6280"/>
    <w:rsid w:val="796B11C3"/>
    <w:rsid w:val="798C015E"/>
    <w:rsid w:val="799C3B90"/>
    <w:rsid w:val="79BC0A44"/>
    <w:rsid w:val="79C46A79"/>
    <w:rsid w:val="79DF4732"/>
    <w:rsid w:val="79F006ED"/>
    <w:rsid w:val="79F71A7C"/>
    <w:rsid w:val="7A0657BE"/>
    <w:rsid w:val="7A4874F5"/>
    <w:rsid w:val="7A8A161B"/>
    <w:rsid w:val="7A8C4B1E"/>
    <w:rsid w:val="7AEA5A84"/>
    <w:rsid w:val="7AF50CCA"/>
    <w:rsid w:val="7B022DCE"/>
    <w:rsid w:val="7B1B3E90"/>
    <w:rsid w:val="7B2A7C2F"/>
    <w:rsid w:val="7B3D10BE"/>
    <w:rsid w:val="7B5573A2"/>
    <w:rsid w:val="7B9E3DFA"/>
    <w:rsid w:val="7BA45C33"/>
    <w:rsid w:val="7BD0622F"/>
    <w:rsid w:val="7BD173B3"/>
    <w:rsid w:val="7BF47568"/>
    <w:rsid w:val="7C134B67"/>
    <w:rsid w:val="7C142DB9"/>
    <w:rsid w:val="7C2A25DC"/>
    <w:rsid w:val="7C2E3EAE"/>
    <w:rsid w:val="7C4A4A2C"/>
    <w:rsid w:val="7C4B2553"/>
    <w:rsid w:val="7C556F2D"/>
    <w:rsid w:val="7CA875CE"/>
    <w:rsid w:val="7CB023B6"/>
    <w:rsid w:val="7CB65C1E"/>
    <w:rsid w:val="7CC0265F"/>
    <w:rsid w:val="7CC61BD9"/>
    <w:rsid w:val="7CE81B50"/>
    <w:rsid w:val="7CEB1414"/>
    <w:rsid w:val="7CF14EA8"/>
    <w:rsid w:val="7CF1528D"/>
    <w:rsid w:val="7CF44998"/>
    <w:rsid w:val="7D146DE8"/>
    <w:rsid w:val="7D1F2A20"/>
    <w:rsid w:val="7D724517"/>
    <w:rsid w:val="7D9A5540"/>
    <w:rsid w:val="7D9D293A"/>
    <w:rsid w:val="7DBF6D54"/>
    <w:rsid w:val="7DF91F22"/>
    <w:rsid w:val="7E064983"/>
    <w:rsid w:val="7E1A0451"/>
    <w:rsid w:val="7E4A2079"/>
    <w:rsid w:val="7E6671D0"/>
    <w:rsid w:val="7E7C69F3"/>
    <w:rsid w:val="7E865AC4"/>
    <w:rsid w:val="7EA321D2"/>
    <w:rsid w:val="7EC565EC"/>
    <w:rsid w:val="7ED607F9"/>
    <w:rsid w:val="7EDF5174"/>
    <w:rsid w:val="7F0D1C9A"/>
    <w:rsid w:val="7F342EBD"/>
    <w:rsid w:val="7F480FCB"/>
    <w:rsid w:val="7F5E434B"/>
    <w:rsid w:val="7F6776A3"/>
    <w:rsid w:val="7F721BA4"/>
    <w:rsid w:val="7F9E4AEB"/>
    <w:rsid w:val="7FBD72C3"/>
    <w:rsid w:val="7FDE6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2" w:name="index 1"/>
    <w:lsdException w:qFormat="1" w:unhideWhenUsed="0" w:uiPriority="2" w:name="index 2"/>
    <w:lsdException w:qFormat="1" w:unhideWhenUsed="0" w:uiPriority="2" w:name="index 3"/>
    <w:lsdException w:qFormat="1" w:unhideWhenUsed="0" w:uiPriority="2" w:name="index 4"/>
    <w:lsdException w:qFormat="1" w:unhideWhenUsed="0" w:uiPriority="2" w:name="index 5"/>
    <w:lsdException w:qFormat="1" w:unhideWhenUsed="0" w:uiPriority="2" w:name="index 6"/>
    <w:lsdException w:qFormat="1" w:unhideWhenUsed="0" w:uiPriority="2" w:name="index 7"/>
    <w:lsdException w:qFormat="1" w:unhideWhenUsed="0" w:uiPriority="2" w:name="index 8"/>
    <w:lsdException w:qFormat="1" w:unhideWhenUsed="0" w:uiPriority="2" w:name="index 9"/>
    <w:lsdException w:qFormat="1" w:unhideWhenUsed="0" w:uiPriority="2" w:name="toc 1"/>
    <w:lsdException w:qFormat="1" w:unhideWhenUsed="0" w:uiPriority="2" w:name="toc 2"/>
    <w:lsdException w:qFormat="1" w:unhideWhenUsed="0" w:uiPriority="2" w:name="toc 3"/>
    <w:lsdException w:qFormat="1" w:unhideWhenUsed="0" w:uiPriority="2" w:name="toc 4"/>
    <w:lsdException w:qFormat="1" w:unhideWhenUsed="0" w:uiPriority="2" w:name="toc 5"/>
    <w:lsdException w:qFormat="1" w:unhideWhenUsed="0" w:uiPriority="2" w:name="toc 6"/>
    <w:lsdException w:qFormat="1" w:unhideWhenUsed="0" w:uiPriority="2" w:name="toc 7"/>
    <w:lsdException w:qFormat="1" w:unhideWhenUsed="0" w:uiPriority="2" w:name="toc 8"/>
    <w:lsdException w:qFormat="1" w:unhideWhenUsed="0" w:uiPriority="2" w:name="toc 9"/>
    <w:lsdException w:qFormat="1" w:unhideWhenUsed="0" w:uiPriority="0" w:semiHidden="0" w:name="Normal Indent"/>
    <w:lsdException w:qFormat="1" w:unhideWhenUsed="0" w:uiPriority="0" w:semiHidden="0" w:name="footnote text"/>
    <w:lsdException w:unhideWhenUsed="0" w:uiPriority="99"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semiHidden="0" w:name="footnote reference"/>
    <w:lsdException w:qFormat="1" w:uiPriority="99" w:semiHidden="0" w:name="annotation reference"/>
    <w:lsdException w:uiPriority="99" w:name="line number"/>
    <w:lsdException w:uiPriority="99" w:name="page number"/>
    <w:lsdException w:qFormat="1" w:unhideWhenUsed="0" w:uiPriority="0" w:semiHidden="0" w:name="endnote reference"/>
    <w:lsdException w:qFormat="1" w:unhideWhenUsed="0" w:uiPriority="0" w:semiHidden="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2" w:name="List 2"/>
    <w:lsdException w:unhideWhenUsed="0" w:uiPriority="2" w:name="List 3"/>
    <w:lsdException w:qFormat="1" w:unhideWhenUsed="0" w:uiPriority="2" w:name="List 4"/>
    <w:lsdException w:qFormat="1" w:unhideWhenUsed="0" w:uiPriority="2"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semiHidden="0" w:name="Title"/>
    <w:lsdException w:qFormat="1" w:unhideWhenUsed="0" w:uiPriority="0" w:name="Closing"/>
    <w:lsdException w:qFormat="1" w:unhideWhenUsed="0" w:uiPriority="0" w:name="Signature"/>
    <w:lsdException w:uiPriority="1" w:name="Default Paragraph Font"/>
    <w:lsdException w:qFormat="1" w:unhideWhenUsed="0" w:uiPriority="99" w:semiHidden="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semiHidden="0" w:name="Subtitle"/>
    <w:lsdException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0" w:semiHidden="0"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unhideWhenUsed="0" w:uiPriority="0" w:name="E-mail Signature"/>
    <w:lsdException w:qFormat="1" w:unhideWhenUsed="0" w:uiPriority="2" w:name="Normal (Web)"/>
    <w:lsdException w:uiPriority="99" w:name="HTML Acronym"/>
    <w:lsdException w:qFormat="1" w:unhideWhenUsed="0" w:uiPriority="4" w:name="HTML Address"/>
    <w:lsdException w:uiPriority="99" w:name="HTML Cite"/>
    <w:lsdException w:uiPriority="99" w:name="HTML Code"/>
    <w:lsdException w:uiPriority="99" w:name="HTML Definition"/>
    <w:lsdException w:uiPriority="99" w:name="HTML Keyboard"/>
    <w:lsdException w:qFormat="1" w:unhideWhenUsed="0" w:uiPriority="4" w:name="HTML Preformatted"/>
    <w:lsdException w:uiPriority="99" w:name="HTML Sample"/>
    <w:lsdException w:uiPriority="99" w:name="HTML Typewriter"/>
    <w:lsdException w:uiPriority="99" w:name="HTML Variable"/>
    <w:lsdException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overflowPunct w:val="0"/>
      <w:jc w:val="both"/>
    </w:pPr>
    <w:rPr>
      <w:rFonts w:ascii="Times New Roman" w:hAnsi="Times New Roman" w:eastAsia="宋体" w:cs="Times New Roman"/>
      <w:kern w:val="2"/>
      <w:sz w:val="18"/>
      <w:lang w:val="en-US" w:eastAsia="zh-CN" w:bidi="ar-SA"/>
    </w:rPr>
  </w:style>
  <w:style w:type="paragraph" w:styleId="3">
    <w:name w:val="heading 1"/>
    <w:basedOn w:val="1"/>
    <w:next w:val="4"/>
    <w:autoRedefine/>
    <w:qFormat/>
    <w:uiPriority w:val="99"/>
    <w:pPr>
      <w:keepNext/>
      <w:keepLines/>
      <w:numPr>
        <w:ilvl w:val="0"/>
        <w:numId w:val="1"/>
      </w:numPr>
      <w:tabs>
        <w:tab w:val="left" w:pos="318"/>
      </w:tabs>
      <w:adjustRightInd w:val="0"/>
      <w:spacing w:before="160" w:after="160"/>
      <w:jc w:val="left"/>
      <w:textAlignment w:val="baseline"/>
      <w:outlineLvl w:val="0"/>
    </w:pPr>
    <w:rPr>
      <w:rFonts w:eastAsia="黑体"/>
      <w:kern w:val="0"/>
      <w:sz w:val="21"/>
    </w:rPr>
  </w:style>
  <w:style w:type="paragraph" w:styleId="5">
    <w:name w:val="heading 2"/>
    <w:basedOn w:val="1"/>
    <w:next w:val="4"/>
    <w:autoRedefine/>
    <w:qFormat/>
    <w:uiPriority w:val="99"/>
    <w:pPr>
      <w:keepNext/>
      <w:keepLines/>
      <w:numPr>
        <w:ilvl w:val="1"/>
        <w:numId w:val="1"/>
      </w:numPr>
      <w:tabs>
        <w:tab w:val="left" w:pos="414"/>
      </w:tabs>
      <w:autoSpaceDE w:val="0"/>
      <w:autoSpaceDN w:val="0"/>
      <w:adjustRightInd w:val="0"/>
      <w:spacing w:before="25" w:beforeLines="25" w:after="25" w:afterLines="25"/>
      <w:jc w:val="left"/>
      <w:textAlignment w:val="baseline"/>
      <w:outlineLvl w:val="1"/>
    </w:pPr>
    <w:rPr>
      <w:rFonts w:eastAsia="黑体"/>
      <w:kern w:val="0"/>
    </w:rPr>
  </w:style>
  <w:style w:type="paragraph" w:styleId="6">
    <w:name w:val="heading 3"/>
    <w:basedOn w:val="1"/>
    <w:next w:val="4"/>
    <w:link w:val="103"/>
    <w:autoRedefine/>
    <w:qFormat/>
    <w:uiPriority w:val="99"/>
    <w:pPr>
      <w:keepNext/>
      <w:keepLines/>
      <w:numPr>
        <w:ilvl w:val="2"/>
        <w:numId w:val="1"/>
      </w:numPr>
      <w:tabs>
        <w:tab w:val="left" w:pos="561"/>
      </w:tabs>
      <w:jc w:val="left"/>
      <w:outlineLvl w:val="2"/>
    </w:pPr>
  </w:style>
  <w:style w:type="paragraph" w:styleId="7">
    <w:name w:val="heading 4"/>
    <w:basedOn w:val="1"/>
    <w:next w:val="1"/>
    <w:link w:val="104"/>
    <w:qFormat/>
    <w:uiPriority w:val="99"/>
    <w:pPr>
      <w:keepNext/>
      <w:keepLines/>
      <w:numPr>
        <w:ilvl w:val="3"/>
        <w:numId w:val="1"/>
      </w:numPr>
      <w:jc w:val="left"/>
      <w:outlineLvl w:val="3"/>
    </w:pPr>
    <w:rPr>
      <w:rFonts w:ascii="Arial" w:hAnsi="Arial" w:eastAsia="黑体"/>
    </w:rPr>
  </w:style>
  <w:style w:type="paragraph" w:styleId="8">
    <w:name w:val="heading 5"/>
    <w:basedOn w:val="1"/>
    <w:next w:val="1"/>
    <w:link w:val="105"/>
    <w:qFormat/>
    <w:uiPriority w:val="99"/>
    <w:pPr>
      <w:keepNext/>
      <w:keepLines/>
      <w:numPr>
        <w:ilvl w:val="4"/>
        <w:numId w:val="1"/>
      </w:numPr>
      <w:spacing w:before="280" w:after="290" w:line="376" w:lineRule="auto"/>
      <w:outlineLvl w:val="4"/>
    </w:pPr>
    <w:rPr>
      <w:b/>
      <w:sz w:val="28"/>
    </w:rPr>
  </w:style>
  <w:style w:type="paragraph" w:styleId="9">
    <w:name w:val="heading 6"/>
    <w:basedOn w:val="1"/>
    <w:next w:val="1"/>
    <w:link w:val="106"/>
    <w:autoRedefine/>
    <w:qFormat/>
    <w:uiPriority w:val="99"/>
    <w:pPr>
      <w:keepNext/>
      <w:keepLines/>
      <w:numPr>
        <w:ilvl w:val="5"/>
        <w:numId w:val="1"/>
      </w:numPr>
      <w:spacing w:before="240" w:after="64"/>
      <w:jc w:val="left"/>
      <w:outlineLvl w:val="5"/>
    </w:pPr>
  </w:style>
  <w:style w:type="paragraph" w:styleId="10">
    <w:name w:val="heading 7"/>
    <w:basedOn w:val="1"/>
    <w:next w:val="1"/>
    <w:link w:val="107"/>
    <w:qFormat/>
    <w:uiPriority w:val="99"/>
    <w:pPr>
      <w:keepNext/>
      <w:keepLines/>
      <w:numPr>
        <w:ilvl w:val="6"/>
        <w:numId w:val="1"/>
      </w:numPr>
      <w:spacing w:before="240" w:after="64" w:line="320" w:lineRule="auto"/>
      <w:outlineLvl w:val="6"/>
    </w:pPr>
    <w:rPr>
      <w:b/>
      <w:sz w:val="24"/>
    </w:rPr>
  </w:style>
  <w:style w:type="paragraph" w:styleId="11">
    <w:name w:val="heading 8"/>
    <w:basedOn w:val="1"/>
    <w:next w:val="1"/>
    <w:link w:val="108"/>
    <w:autoRedefine/>
    <w:qFormat/>
    <w:uiPriority w:val="99"/>
    <w:pPr>
      <w:keepNext/>
      <w:keepLines/>
      <w:numPr>
        <w:ilvl w:val="7"/>
        <w:numId w:val="1"/>
      </w:numPr>
      <w:spacing w:before="240" w:after="64" w:line="320" w:lineRule="auto"/>
      <w:outlineLvl w:val="7"/>
    </w:pPr>
    <w:rPr>
      <w:rFonts w:ascii="Arial" w:hAnsi="Arial" w:eastAsia="黑体"/>
      <w:sz w:val="24"/>
    </w:rPr>
  </w:style>
  <w:style w:type="paragraph" w:styleId="12">
    <w:name w:val="heading 9"/>
    <w:basedOn w:val="1"/>
    <w:next w:val="1"/>
    <w:link w:val="109"/>
    <w:autoRedefine/>
    <w:qFormat/>
    <w:uiPriority w:val="99"/>
    <w:pPr>
      <w:keepNext/>
      <w:keepLines/>
      <w:numPr>
        <w:ilvl w:val="8"/>
        <w:numId w:val="1"/>
      </w:numPr>
      <w:spacing w:before="240" w:after="64" w:line="320" w:lineRule="auto"/>
      <w:outlineLvl w:val="8"/>
    </w:pPr>
    <w:rPr>
      <w:rFonts w:ascii="Arial" w:hAnsi="Arial" w:eastAsia="黑体"/>
    </w:rPr>
  </w:style>
  <w:style w:type="character" w:default="1" w:styleId="93">
    <w:name w:val="Default Paragraph Font"/>
    <w:autoRedefine/>
    <w:semiHidden/>
    <w:unhideWhenUsed/>
    <w:uiPriority w:val="1"/>
  </w:style>
  <w:style w:type="table" w:default="1" w:styleId="91">
    <w:name w:val="Normal Table"/>
    <w:autoRedefine/>
    <w:semiHidden/>
    <w:unhideWhenUsed/>
    <w:uiPriority w:val="99"/>
    <w:tblPr>
      <w:tblCellMar>
        <w:top w:w="0" w:type="dxa"/>
        <w:left w:w="108" w:type="dxa"/>
        <w:bottom w:w="0" w:type="dxa"/>
        <w:right w:w="108" w:type="dxa"/>
      </w:tblCellMar>
    </w:tblPr>
  </w:style>
  <w:style w:type="paragraph" w:styleId="2">
    <w:name w:val="macro"/>
    <w:link w:val="101"/>
    <w:autoRedefine/>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4">
    <w:name w:val="Body Text"/>
    <w:basedOn w:val="1"/>
    <w:link w:val="102"/>
    <w:autoRedefine/>
    <w:qFormat/>
    <w:uiPriority w:val="99"/>
    <w:pPr>
      <w:tabs>
        <w:tab w:val="left" w:pos="357"/>
      </w:tabs>
      <w:ind w:firstLine="200" w:firstLineChars="200"/>
    </w:pPr>
  </w:style>
  <w:style w:type="paragraph" w:styleId="13">
    <w:name w:val="List 3"/>
    <w:basedOn w:val="1"/>
    <w:autoRedefine/>
    <w:semiHidden/>
    <w:uiPriority w:val="2"/>
    <w:pPr>
      <w:ind w:left="100" w:leftChars="400" w:hanging="200" w:hangingChars="200"/>
    </w:pPr>
  </w:style>
  <w:style w:type="paragraph" w:styleId="14">
    <w:name w:val="toc 7"/>
    <w:basedOn w:val="1"/>
    <w:next w:val="1"/>
    <w:autoRedefine/>
    <w:semiHidden/>
    <w:qFormat/>
    <w:uiPriority w:val="2"/>
    <w:pPr>
      <w:ind w:left="2520" w:leftChars="1200"/>
    </w:pPr>
  </w:style>
  <w:style w:type="paragraph" w:styleId="15">
    <w:name w:val="List Number 2"/>
    <w:basedOn w:val="1"/>
    <w:autoRedefine/>
    <w:semiHidden/>
    <w:qFormat/>
    <w:uiPriority w:val="0"/>
    <w:pPr>
      <w:numPr>
        <w:ilvl w:val="0"/>
        <w:numId w:val="2"/>
      </w:numPr>
    </w:pPr>
  </w:style>
  <w:style w:type="paragraph" w:styleId="16">
    <w:name w:val="table of authorities"/>
    <w:basedOn w:val="1"/>
    <w:next w:val="1"/>
    <w:autoRedefine/>
    <w:semiHidden/>
    <w:qFormat/>
    <w:uiPriority w:val="0"/>
    <w:pPr>
      <w:ind w:left="420" w:leftChars="200"/>
    </w:pPr>
  </w:style>
  <w:style w:type="paragraph" w:styleId="17">
    <w:name w:val="Note Heading"/>
    <w:basedOn w:val="1"/>
    <w:next w:val="1"/>
    <w:link w:val="110"/>
    <w:autoRedefine/>
    <w:semiHidden/>
    <w:qFormat/>
    <w:uiPriority w:val="0"/>
    <w:pPr>
      <w:jc w:val="center"/>
    </w:pPr>
  </w:style>
  <w:style w:type="paragraph" w:styleId="18">
    <w:name w:val="List Bullet 4"/>
    <w:basedOn w:val="1"/>
    <w:autoRedefine/>
    <w:semiHidden/>
    <w:qFormat/>
    <w:uiPriority w:val="0"/>
    <w:pPr>
      <w:numPr>
        <w:ilvl w:val="0"/>
        <w:numId w:val="3"/>
      </w:numPr>
    </w:pPr>
  </w:style>
  <w:style w:type="paragraph" w:styleId="19">
    <w:name w:val="index 8"/>
    <w:basedOn w:val="1"/>
    <w:next w:val="1"/>
    <w:autoRedefine/>
    <w:semiHidden/>
    <w:qFormat/>
    <w:uiPriority w:val="2"/>
    <w:pPr>
      <w:ind w:left="1400" w:leftChars="1400"/>
    </w:pPr>
  </w:style>
  <w:style w:type="paragraph" w:styleId="20">
    <w:name w:val="E-mail Signature"/>
    <w:basedOn w:val="1"/>
    <w:link w:val="111"/>
    <w:autoRedefine/>
    <w:semiHidden/>
    <w:uiPriority w:val="0"/>
  </w:style>
  <w:style w:type="paragraph" w:styleId="21">
    <w:name w:val="List Number"/>
    <w:basedOn w:val="1"/>
    <w:autoRedefine/>
    <w:semiHidden/>
    <w:qFormat/>
    <w:uiPriority w:val="0"/>
    <w:pPr>
      <w:numPr>
        <w:ilvl w:val="0"/>
        <w:numId w:val="4"/>
      </w:numPr>
    </w:pPr>
  </w:style>
  <w:style w:type="paragraph" w:styleId="22">
    <w:name w:val="Normal Indent"/>
    <w:basedOn w:val="1"/>
    <w:autoRedefine/>
    <w:qFormat/>
    <w:uiPriority w:val="0"/>
    <w:pPr>
      <w:ind w:firstLine="420" w:firstLineChars="200"/>
    </w:pPr>
  </w:style>
  <w:style w:type="paragraph" w:styleId="23">
    <w:name w:val="caption"/>
    <w:basedOn w:val="1"/>
    <w:next w:val="1"/>
    <w:link w:val="112"/>
    <w:autoRedefine/>
    <w:qFormat/>
    <w:uiPriority w:val="0"/>
    <w:pPr>
      <w:spacing w:before="152" w:after="160"/>
    </w:pPr>
    <w:rPr>
      <w:rFonts w:ascii="Arial" w:hAnsi="Arial" w:eastAsia="黑体"/>
    </w:rPr>
  </w:style>
  <w:style w:type="paragraph" w:styleId="24">
    <w:name w:val="index 5"/>
    <w:basedOn w:val="1"/>
    <w:next w:val="1"/>
    <w:autoRedefine/>
    <w:semiHidden/>
    <w:qFormat/>
    <w:uiPriority w:val="2"/>
    <w:pPr>
      <w:ind w:left="800" w:leftChars="800"/>
    </w:pPr>
  </w:style>
  <w:style w:type="paragraph" w:styleId="25">
    <w:name w:val="List Bullet"/>
    <w:basedOn w:val="1"/>
    <w:autoRedefine/>
    <w:semiHidden/>
    <w:qFormat/>
    <w:uiPriority w:val="0"/>
    <w:pPr>
      <w:numPr>
        <w:ilvl w:val="0"/>
        <w:numId w:val="5"/>
      </w:numPr>
    </w:pPr>
  </w:style>
  <w:style w:type="paragraph" w:styleId="26">
    <w:name w:val="envelope address"/>
    <w:basedOn w:val="1"/>
    <w:autoRedefine/>
    <w:semiHidden/>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27">
    <w:name w:val="Document Map"/>
    <w:basedOn w:val="1"/>
    <w:link w:val="113"/>
    <w:autoRedefine/>
    <w:semiHidden/>
    <w:qFormat/>
    <w:uiPriority w:val="0"/>
    <w:pPr>
      <w:shd w:val="clear" w:color="auto" w:fill="000080"/>
    </w:pPr>
  </w:style>
  <w:style w:type="paragraph" w:styleId="28">
    <w:name w:val="toa heading"/>
    <w:basedOn w:val="1"/>
    <w:next w:val="1"/>
    <w:autoRedefine/>
    <w:semiHidden/>
    <w:qFormat/>
    <w:uiPriority w:val="0"/>
    <w:pPr>
      <w:spacing w:before="120"/>
    </w:pPr>
    <w:rPr>
      <w:rFonts w:ascii="Arial" w:hAnsi="Arial" w:cs="Arial"/>
      <w:sz w:val="24"/>
      <w:szCs w:val="24"/>
    </w:rPr>
  </w:style>
  <w:style w:type="paragraph" w:styleId="29">
    <w:name w:val="annotation text"/>
    <w:basedOn w:val="1"/>
    <w:link w:val="114"/>
    <w:autoRedefine/>
    <w:semiHidden/>
    <w:uiPriority w:val="99"/>
    <w:pPr>
      <w:overflowPunct/>
      <w:jc w:val="left"/>
    </w:pPr>
    <w:rPr>
      <w:sz w:val="21"/>
    </w:rPr>
  </w:style>
  <w:style w:type="paragraph" w:styleId="30">
    <w:name w:val="index 6"/>
    <w:basedOn w:val="1"/>
    <w:next w:val="1"/>
    <w:autoRedefine/>
    <w:semiHidden/>
    <w:qFormat/>
    <w:uiPriority w:val="2"/>
    <w:pPr>
      <w:ind w:left="1000" w:leftChars="1000"/>
    </w:pPr>
  </w:style>
  <w:style w:type="paragraph" w:styleId="31">
    <w:name w:val="Salutation"/>
    <w:basedOn w:val="1"/>
    <w:next w:val="1"/>
    <w:link w:val="115"/>
    <w:autoRedefine/>
    <w:semiHidden/>
    <w:uiPriority w:val="0"/>
  </w:style>
  <w:style w:type="paragraph" w:styleId="32">
    <w:name w:val="Body Text 3"/>
    <w:basedOn w:val="1"/>
    <w:link w:val="116"/>
    <w:autoRedefine/>
    <w:semiHidden/>
    <w:qFormat/>
    <w:uiPriority w:val="0"/>
    <w:pPr>
      <w:spacing w:after="120"/>
    </w:pPr>
    <w:rPr>
      <w:sz w:val="16"/>
      <w:szCs w:val="16"/>
    </w:rPr>
  </w:style>
  <w:style w:type="paragraph" w:styleId="33">
    <w:name w:val="Closing"/>
    <w:basedOn w:val="1"/>
    <w:link w:val="117"/>
    <w:autoRedefine/>
    <w:semiHidden/>
    <w:qFormat/>
    <w:uiPriority w:val="0"/>
    <w:pPr>
      <w:ind w:left="100" w:leftChars="2100"/>
    </w:pPr>
  </w:style>
  <w:style w:type="paragraph" w:styleId="34">
    <w:name w:val="List Bullet 3"/>
    <w:basedOn w:val="1"/>
    <w:autoRedefine/>
    <w:semiHidden/>
    <w:qFormat/>
    <w:uiPriority w:val="0"/>
    <w:pPr>
      <w:numPr>
        <w:ilvl w:val="0"/>
        <w:numId w:val="6"/>
      </w:numPr>
    </w:pPr>
  </w:style>
  <w:style w:type="paragraph" w:styleId="35">
    <w:name w:val="Body Text Indent"/>
    <w:basedOn w:val="1"/>
    <w:link w:val="118"/>
    <w:autoRedefine/>
    <w:semiHidden/>
    <w:qFormat/>
    <w:uiPriority w:val="0"/>
    <w:pPr>
      <w:overflowPunct/>
      <w:ind w:firstLine="360" w:firstLineChars="200"/>
    </w:pPr>
    <w:rPr>
      <w:szCs w:val="24"/>
    </w:rPr>
  </w:style>
  <w:style w:type="paragraph" w:styleId="36">
    <w:name w:val="List Number 3"/>
    <w:basedOn w:val="1"/>
    <w:autoRedefine/>
    <w:semiHidden/>
    <w:qFormat/>
    <w:uiPriority w:val="0"/>
    <w:pPr>
      <w:numPr>
        <w:ilvl w:val="0"/>
        <w:numId w:val="7"/>
      </w:numPr>
    </w:pPr>
  </w:style>
  <w:style w:type="paragraph" w:styleId="37">
    <w:name w:val="List 2"/>
    <w:basedOn w:val="1"/>
    <w:autoRedefine/>
    <w:semiHidden/>
    <w:qFormat/>
    <w:uiPriority w:val="2"/>
    <w:pPr>
      <w:ind w:left="100" w:leftChars="200" w:hanging="200" w:hangingChars="200"/>
    </w:pPr>
  </w:style>
  <w:style w:type="paragraph" w:styleId="38">
    <w:name w:val="List Continue"/>
    <w:basedOn w:val="1"/>
    <w:autoRedefine/>
    <w:semiHidden/>
    <w:qFormat/>
    <w:uiPriority w:val="0"/>
    <w:pPr>
      <w:spacing w:after="120"/>
      <w:ind w:left="420" w:leftChars="200"/>
    </w:pPr>
  </w:style>
  <w:style w:type="paragraph" w:styleId="39">
    <w:name w:val="Block Text"/>
    <w:basedOn w:val="1"/>
    <w:autoRedefine/>
    <w:semiHidden/>
    <w:qFormat/>
    <w:uiPriority w:val="0"/>
    <w:pPr>
      <w:spacing w:after="120"/>
      <w:ind w:left="1440" w:leftChars="700" w:right="1440" w:rightChars="700"/>
    </w:pPr>
  </w:style>
  <w:style w:type="paragraph" w:styleId="40">
    <w:name w:val="List Bullet 2"/>
    <w:basedOn w:val="1"/>
    <w:autoRedefine/>
    <w:semiHidden/>
    <w:qFormat/>
    <w:uiPriority w:val="0"/>
    <w:pPr>
      <w:numPr>
        <w:ilvl w:val="0"/>
        <w:numId w:val="8"/>
      </w:numPr>
    </w:pPr>
  </w:style>
  <w:style w:type="paragraph" w:styleId="41">
    <w:name w:val="HTML Address"/>
    <w:basedOn w:val="1"/>
    <w:link w:val="119"/>
    <w:autoRedefine/>
    <w:semiHidden/>
    <w:qFormat/>
    <w:uiPriority w:val="4"/>
    <w:rPr>
      <w:i/>
      <w:iCs/>
    </w:rPr>
  </w:style>
  <w:style w:type="paragraph" w:styleId="42">
    <w:name w:val="index 4"/>
    <w:basedOn w:val="1"/>
    <w:next w:val="1"/>
    <w:autoRedefine/>
    <w:semiHidden/>
    <w:qFormat/>
    <w:uiPriority w:val="2"/>
    <w:pPr>
      <w:ind w:left="600" w:leftChars="600"/>
    </w:pPr>
  </w:style>
  <w:style w:type="paragraph" w:styleId="43">
    <w:name w:val="toc 5"/>
    <w:basedOn w:val="1"/>
    <w:next w:val="1"/>
    <w:autoRedefine/>
    <w:semiHidden/>
    <w:qFormat/>
    <w:uiPriority w:val="2"/>
    <w:pPr>
      <w:ind w:left="1680" w:leftChars="800"/>
    </w:pPr>
  </w:style>
  <w:style w:type="paragraph" w:styleId="44">
    <w:name w:val="toc 3"/>
    <w:basedOn w:val="1"/>
    <w:next w:val="1"/>
    <w:autoRedefine/>
    <w:semiHidden/>
    <w:qFormat/>
    <w:uiPriority w:val="2"/>
    <w:pPr>
      <w:ind w:left="840" w:leftChars="400"/>
    </w:pPr>
  </w:style>
  <w:style w:type="paragraph" w:styleId="45">
    <w:name w:val="Plain Text"/>
    <w:basedOn w:val="1"/>
    <w:link w:val="120"/>
    <w:autoRedefine/>
    <w:semiHidden/>
    <w:qFormat/>
    <w:uiPriority w:val="0"/>
    <w:pPr>
      <w:overflowPunct/>
    </w:pPr>
    <w:rPr>
      <w:rFonts w:ascii="宋体" w:hAnsi="Courier New" w:cs="Courier New"/>
      <w:sz w:val="21"/>
      <w:szCs w:val="21"/>
    </w:rPr>
  </w:style>
  <w:style w:type="paragraph" w:styleId="46">
    <w:name w:val="List Bullet 5"/>
    <w:basedOn w:val="1"/>
    <w:autoRedefine/>
    <w:semiHidden/>
    <w:qFormat/>
    <w:uiPriority w:val="0"/>
    <w:pPr>
      <w:numPr>
        <w:ilvl w:val="0"/>
        <w:numId w:val="9"/>
      </w:numPr>
    </w:pPr>
  </w:style>
  <w:style w:type="paragraph" w:styleId="47">
    <w:name w:val="List Number 4"/>
    <w:basedOn w:val="1"/>
    <w:autoRedefine/>
    <w:semiHidden/>
    <w:qFormat/>
    <w:uiPriority w:val="0"/>
    <w:pPr>
      <w:numPr>
        <w:ilvl w:val="0"/>
        <w:numId w:val="10"/>
      </w:numPr>
    </w:pPr>
  </w:style>
  <w:style w:type="paragraph" w:styleId="48">
    <w:name w:val="toc 8"/>
    <w:basedOn w:val="1"/>
    <w:next w:val="1"/>
    <w:autoRedefine/>
    <w:semiHidden/>
    <w:qFormat/>
    <w:uiPriority w:val="2"/>
    <w:pPr>
      <w:ind w:left="2940" w:leftChars="1400"/>
    </w:pPr>
  </w:style>
  <w:style w:type="paragraph" w:styleId="49">
    <w:name w:val="index 3"/>
    <w:basedOn w:val="1"/>
    <w:next w:val="1"/>
    <w:autoRedefine/>
    <w:semiHidden/>
    <w:qFormat/>
    <w:uiPriority w:val="2"/>
    <w:pPr>
      <w:ind w:left="400" w:leftChars="400"/>
    </w:pPr>
  </w:style>
  <w:style w:type="paragraph" w:styleId="50">
    <w:name w:val="Date"/>
    <w:basedOn w:val="1"/>
    <w:next w:val="1"/>
    <w:link w:val="121"/>
    <w:autoRedefine/>
    <w:semiHidden/>
    <w:qFormat/>
    <w:uiPriority w:val="0"/>
    <w:pPr>
      <w:ind w:left="100" w:leftChars="2500"/>
    </w:pPr>
  </w:style>
  <w:style w:type="paragraph" w:styleId="51">
    <w:name w:val="Body Text Indent 2"/>
    <w:basedOn w:val="1"/>
    <w:link w:val="122"/>
    <w:autoRedefine/>
    <w:semiHidden/>
    <w:qFormat/>
    <w:uiPriority w:val="0"/>
    <w:pPr>
      <w:overflowPunct/>
      <w:spacing w:line="360" w:lineRule="auto"/>
      <w:ind w:firstLine="480" w:firstLineChars="200"/>
    </w:pPr>
    <w:rPr>
      <w:sz w:val="24"/>
      <w:szCs w:val="24"/>
    </w:rPr>
  </w:style>
  <w:style w:type="paragraph" w:styleId="52">
    <w:name w:val="endnote text"/>
    <w:basedOn w:val="1"/>
    <w:link w:val="123"/>
    <w:autoRedefine/>
    <w:qFormat/>
    <w:uiPriority w:val="0"/>
    <w:pPr>
      <w:snapToGrid w:val="0"/>
      <w:jc w:val="left"/>
    </w:pPr>
  </w:style>
  <w:style w:type="paragraph" w:styleId="53">
    <w:name w:val="List Continue 5"/>
    <w:basedOn w:val="1"/>
    <w:autoRedefine/>
    <w:semiHidden/>
    <w:qFormat/>
    <w:uiPriority w:val="0"/>
    <w:pPr>
      <w:spacing w:after="120"/>
      <w:ind w:left="2100" w:leftChars="1000"/>
    </w:pPr>
  </w:style>
  <w:style w:type="paragraph" w:styleId="54">
    <w:name w:val="Balloon Text"/>
    <w:basedOn w:val="1"/>
    <w:link w:val="124"/>
    <w:autoRedefine/>
    <w:qFormat/>
    <w:uiPriority w:val="0"/>
    <w:pPr>
      <w:overflowPunct/>
    </w:pPr>
    <w:rPr>
      <w:szCs w:val="18"/>
    </w:rPr>
  </w:style>
  <w:style w:type="paragraph" w:styleId="55">
    <w:name w:val="footer"/>
    <w:basedOn w:val="1"/>
    <w:autoRedefine/>
    <w:qFormat/>
    <w:uiPriority w:val="0"/>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56">
    <w:name w:val="envelope return"/>
    <w:basedOn w:val="1"/>
    <w:autoRedefine/>
    <w:semiHidden/>
    <w:qFormat/>
    <w:uiPriority w:val="0"/>
    <w:pPr>
      <w:snapToGrid w:val="0"/>
    </w:pPr>
    <w:rPr>
      <w:rFonts w:ascii="Arial" w:hAnsi="Arial" w:cs="Arial"/>
    </w:rPr>
  </w:style>
  <w:style w:type="paragraph" w:styleId="57">
    <w:name w:val="header"/>
    <w:basedOn w:val="1"/>
    <w:autoRedefine/>
    <w:qFormat/>
    <w:uiPriority w:val="0"/>
    <w:pPr>
      <w:snapToGrid w:val="0"/>
      <w:jc w:val="center"/>
    </w:pPr>
  </w:style>
  <w:style w:type="paragraph" w:styleId="58">
    <w:name w:val="Signature"/>
    <w:basedOn w:val="1"/>
    <w:link w:val="125"/>
    <w:autoRedefine/>
    <w:semiHidden/>
    <w:qFormat/>
    <w:uiPriority w:val="0"/>
    <w:pPr>
      <w:ind w:left="100" w:leftChars="2100"/>
    </w:pPr>
  </w:style>
  <w:style w:type="paragraph" w:styleId="59">
    <w:name w:val="toc 1"/>
    <w:basedOn w:val="1"/>
    <w:next w:val="1"/>
    <w:autoRedefine/>
    <w:semiHidden/>
    <w:qFormat/>
    <w:uiPriority w:val="2"/>
  </w:style>
  <w:style w:type="paragraph" w:styleId="60">
    <w:name w:val="List Continue 4"/>
    <w:basedOn w:val="1"/>
    <w:autoRedefine/>
    <w:semiHidden/>
    <w:qFormat/>
    <w:uiPriority w:val="0"/>
    <w:pPr>
      <w:spacing w:after="120"/>
      <w:ind w:left="1680" w:leftChars="800"/>
    </w:pPr>
  </w:style>
  <w:style w:type="paragraph" w:styleId="61">
    <w:name w:val="toc 4"/>
    <w:basedOn w:val="1"/>
    <w:next w:val="1"/>
    <w:autoRedefine/>
    <w:semiHidden/>
    <w:qFormat/>
    <w:uiPriority w:val="2"/>
    <w:pPr>
      <w:ind w:left="1260" w:leftChars="600"/>
    </w:pPr>
  </w:style>
  <w:style w:type="paragraph" w:styleId="62">
    <w:name w:val="index heading"/>
    <w:basedOn w:val="1"/>
    <w:next w:val="63"/>
    <w:autoRedefine/>
    <w:semiHidden/>
    <w:qFormat/>
    <w:uiPriority w:val="0"/>
    <w:rPr>
      <w:rFonts w:ascii="Arial" w:hAnsi="Arial" w:cs="Arial"/>
      <w:b/>
      <w:bCs/>
    </w:rPr>
  </w:style>
  <w:style w:type="paragraph" w:styleId="63">
    <w:name w:val="index 1"/>
    <w:basedOn w:val="1"/>
    <w:next w:val="1"/>
    <w:autoRedefine/>
    <w:semiHidden/>
    <w:qFormat/>
    <w:uiPriority w:val="2"/>
  </w:style>
  <w:style w:type="paragraph" w:styleId="64">
    <w:name w:val="Subtitle"/>
    <w:basedOn w:val="1"/>
    <w:next w:val="65"/>
    <w:link w:val="126"/>
    <w:autoRedefine/>
    <w:qFormat/>
    <w:uiPriority w:val="0"/>
    <w:pPr>
      <w:spacing w:before="320"/>
      <w:outlineLvl w:val="0"/>
    </w:pPr>
    <w:rPr>
      <w:rFonts w:eastAsia="黑体"/>
      <w:sz w:val="36"/>
    </w:rPr>
  </w:style>
  <w:style w:type="paragraph" w:customStyle="1" w:styleId="65">
    <w:name w:val="作者"/>
    <w:basedOn w:val="1"/>
    <w:next w:val="66"/>
    <w:autoRedefine/>
    <w:qFormat/>
    <w:uiPriority w:val="0"/>
    <w:pPr>
      <w:spacing w:before="160" w:after="240" w:line="0" w:lineRule="atLeast"/>
      <w:jc w:val="left"/>
    </w:pPr>
    <w:rPr>
      <w:rFonts w:eastAsia="仿宋_GB2312"/>
      <w:w w:val="66"/>
      <w:sz w:val="28"/>
    </w:rPr>
  </w:style>
  <w:style w:type="paragraph" w:customStyle="1" w:styleId="66">
    <w:name w:val="单位"/>
    <w:autoRedefine/>
    <w:qFormat/>
    <w:uiPriority w:val="0"/>
    <w:pPr>
      <w:ind w:left="70" w:hanging="70" w:hangingChars="70"/>
      <w:jc w:val="both"/>
    </w:pPr>
    <w:rPr>
      <w:rFonts w:ascii="Times New Roman" w:hAnsi="Times New Roman" w:eastAsia="宋体" w:cs="Times New Roman"/>
      <w:sz w:val="17"/>
      <w:lang w:val="en-US" w:eastAsia="zh-CN" w:bidi="ar-SA"/>
    </w:rPr>
  </w:style>
  <w:style w:type="paragraph" w:styleId="67">
    <w:name w:val="List Number 5"/>
    <w:basedOn w:val="1"/>
    <w:autoRedefine/>
    <w:semiHidden/>
    <w:qFormat/>
    <w:uiPriority w:val="0"/>
    <w:pPr>
      <w:numPr>
        <w:ilvl w:val="0"/>
        <w:numId w:val="11"/>
      </w:numPr>
    </w:pPr>
  </w:style>
  <w:style w:type="paragraph" w:styleId="68">
    <w:name w:val="List"/>
    <w:basedOn w:val="1"/>
    <w:autoRedefine/>
    <w:semiHidden/>
    <w:qFormat/>
    <w:uiPriority w:val="0"/>
    <w:pPr>
      <w:ind w:left="200" w:hanging="200" w:hangingChars="200"/>
    </w:pPr>
  </w:style>
  <w:style w:type="paragraph" w:styleId="69">
    <w:name w:val="footnote text"/>
    <w:basedOn w:val="1"/>
    <w:next w:val="70"/>
    <w:link w:val="127"/>
    <w:autoRedefine/>
    <w:qFormat/>
    <w:uiPriority w:val="0"/>
    <w:pPr>
      <w:tabs>
        <w:tab w:val="left" w:pos="465"/>
      </w:tabs>
      <w:snapToGrid w:val="0"/>
      <w:spacing w:before="120" w:line="312" w:lineRule="auto"/>
      <w:ind w:firstLine="267" w:firstLineChars="267"/>
    </w:pPr>
    <w:rPr>
      <w:sz w:val="15"/>
    </w:rPr>
  </w:style>
  <w:style w:type="paragraph" w:customStyle="1" w:styleId="70">
    <w:name w:val="脚注文本1"/>
    <w:basedOn w:val="69"/>
    <w:autoRedefine/>
    <w:qFormat/>
    <w:uiPriority w:val="0"/>
    <w:pPr>
      <w:spacing w:before="0"/>
      <w:ind w:firstLine="297" w:firstLineChars="297"/>
    </w:pPr>
  </w:style>
  <w:style w:type="paragraph" w:styleId="71">
    <w:name w:val="toc 6"/>
    <w:basedOn w:val="1"/>
    <w:next w:val="1"/>
    <w:autoRedefine/>
    <w:semiHidden/>
    <w:qFormat/>
    <w:uiPriority w:val="2"/>
    <w:pPr>
      <w:ind w:left="2100" w:leftChars="1000"/>
    </w:pPr>
  </w:style>
  <w:style w:type="paragraph" w:styleId="72">
    <w:name w:val="List 5"/>
    <w:basedOn w:val="1"/>
    <w:autoRedefine/>
    <w:semiHidden/>
    <w:qFormat/>
    <w:uiPriority w:val="2"/>
    <w:pPr>
      <w:ind w:left="100" w:leftChars="800" w:hanging="200" w:hangingChars="200"/>
    </w:pPr>
  </w:style>
  <w:style w:type="paragraph" w:styleId="73">
    <w:name w:val="Body Text Indent 3"/>
    <w:basedOn w:val="1"/>
    <w:link w:val="128"/>
    <w:autoRedefine/>
    <w:semiHidden/>
    <w:qFormat/>
    <w:uiPriority w:val="0"/>
    <w:pPr>
      <w:spacing w:after="120"/>
      <w:ind w:left="420" w:leftChars="200"/>
    </w:pPr>
    <w:rPr>
      <w:sz w:val="16"/>
      <w:szCs w:val="16"/>
    </w:rPr>
  </w:style>
  <w:style w:type="paragraph" w:styleId="74">
    <w:name w:val="index 7"/>
    <w:basedOn w:val="1"/>
    <w:next w:val="1"/>
    <w:autoRedefine/>
    <w:semiHidden/>
    <w:qFormat/>
    <w:uiPriority w:val="2"/>
    <w:pPr>
      <w:ind w:left="1200" w:leftChars="1200"/>
    </w:pPr>
  </w:style>
  <w:style w:type="paragraph" w:styleId="75">
    <w:name w:val="index 9"/>
    <w:basedOn w:val="1"/>
    <w:next w:val="1"/>
    <w:autoRedefine/>
    <w:semiHidden/>
    <w:qFormat/>
    <w:uiPriority w:val="2"/>
    <w:pPr>
      <w:ind w:left="1600" w:leftChars="1600"/>
    </w:pPr>
  </w:style>
  <w:style w:type="paragraph" w:styleId="76">
    <w:name w:val="table of figures"/>
    <w:basedOn w:val="1"/>
    <w:next w:val="1"/>
    <w:autoRedefine/>
    <w:semiHidden/>
    <w:qFormat/>
    <w:uiPriority w:val="0"/>
    <w:pPr>
      <w:ind w:left="200" w:leftChars="200" w:hanging="200" w:hangingChars="200"/>
    </w:pPr>
  </w:style>
  <w:style w:type="paragraph" w:styleId="77">
    <w:name w:val="toc 2"/>
    <w:basedOn w:val="1"/>
    <w:next w:val="1"/>
    <w:autoRedefine/>
    <w:semiHidden/>
    <w:qFormat/>
    <w:uiPriority w:val="2"/>
    <w:pPr>
      <w:ind w:left="420" w:leftChars="200"/>
    </w:pPr>
  </w:style>
  <w:style w:type="paragraph" w:styleId="78">
    <w:name w:val="toc 9"/>
    <w:basedOn w:val="1"/>
    <w:next w:val="1"/>
    <w:autoRedefine/>
    <w:semiHidden/>
    <w:qFormat/>
    <w:uiPriority w:val="2"/>
    <w:pPr>
      <w:ind w:left="3360" w:leftChars="1600"/>
    </w:pPr>
  </w:style>
  <w:style w:type="paragraph" w:styleId="79">
    <w:name w:val="Body Text 2"/>
    <w:basedOn w:val="1"/>
    <w:link w:val="129"/>
    <w:autoRedefine/>
    <w:semiHidden/>
    <w:qFormat/>
    <w:uiPriority w:val="0"/>
    <w:pPr>
      <w:spacing w:line="0" w:lineRule="atLeast"/>
      <w:jc w:val="center"/>
    </w:pPr>
    <w:rPr>
      <w:sz w:val="15"/>
    </w:rPr>
  </w:style>
  <w:style w:type="paragraph" w:styleId="80">
    <w:name w:val="List 4"/>
    <w:basedOn w:val="1"/>
    <w:autoRedefine/>
    <w:semiHidden/>
    <w:qFormat/>
    <w:uiPriority w:val="2"/>
    <w:pPr>
      <w:ind w:left="100" w:leftChars="600" w:hanging="200" w:hangingChars="200"/>
    </w:pPr>
  </w:style>
  <w:style w:type="paragraph" w:styleId="81">
    <w:name w:val="List Continue 2"/>
    <w:basedOn w:val="1"/>
    <w:autoRedefine/>
    <w:semiHidden/>
    <w:qFormat/>
    <w:uiPriority w:val="0"/>
    <w:pPr>
      <w:spacing w:after="120"/>
      <w:ind w:left="840" w:leftChars="400"/>
    </w:pPr>
  </w:style>
  <w:style w:type="paragraph" w:styleId="82">
    <w:name w:val="Message Header"/>
    <w:basedOn w:val="1"/>
    <w:link w:val="130"/>
    <w:autoRedefine/>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3">
    <w:name w:val="HTML Preformatted"/>
    <w:basedOn w:val="1"/>
    <w:link w:val="131"/>
    <w:autoRedefine/>
    <w:semiHidden/>
    <w:qFormat/>
    <w:uiPriority w:val="4"/>
    <w:rPr>
      <w:rFonts w:ascii="Courier New" w:hAnsi="Courier New" w:cs="Courier New"/>
      <w:sz w:val="20"/>
    </w:rPr>
  </w:style>
  <w:style w:type="paragraph" w:styleId="84">
    <w:name w:val="Normal (Web)"/>
    <w:basedOn w:val="1"/>
    <w:autoRedefine/>
    <w:semiHidden/>
    <w:qFormat/>
    <w:uiPriority w:val="2"/>
    <w:rPr>
      <w:sz w:val="24"/>
      <w:szCs w:val="24"/>
    </w:rPr>
  </w:style>
  <w:style w:type="paragraph" w:styleId="85">
    <w:name w:val="List Continue 3"/>
    <w:basedOn w:val="1"/>
    <w:autoRedefine/>
    <w:semiHidden/>
    <w:qFormat/>
    <w:uiPriority w:val="0"/>
    <w:pPr>
      <w:spacing w:after="120"/>
      <w:ind w:left="1260" w:leftChars="600"/>
    </w:pPr>
  </w:style>
  <w:style w:type="paragraph" w:styleId="86">
    <w:name w:val="index 2"/>
    <w:basedOn w:val="1"/>
    <w:next w:val="1"/>
    <w:autoRedefine/>
    <w:semiHidden/>
    <w:qFormat/>
    <w:uiPriority w:val="2"/>
    <w:pPr>
      <w:ind w:left="200" w:leftChars="200"/>
    </w:pPr>
  </w:style>
  <w:style w:type="paragraph" w:styleId="87">
    <w:name w:val="Title"/>
    <w:basedOn w:val="1"/>
    <w:link w:val="132"/>
    <w:autoRedefine/>
    <w:qFormat/>
    <w:uiPriority w:val="0"/>
    <w:pPr>
      <w:spacing w:before="240" w:after="60"/>
      <w:jc w:val="center"/>
      <w:outlineLvl w:val="0"/>
    </w:pPr>
    <w:rPr>
      <w:rFonts w:ascii="Arial" w:hAnsi="Arial" w:cs="Arial"/>
      <w:b/>
      <w:bCs/>
      <w:sz w:val="32"/>
      <w:szCs w:val="32"/>
    </w:rPr>
  </w:style>
  <w:style w:type="paragraph" w:styleId="88">
    <w:name w:val="annotation subject"/>
    <w:basedOn w:val="29"/>
    <w:next w:val="29"/>
    <w:link w:val="133"/>
    <w:autoRedefine/>
    <w:unhideWhenUsed/>
    <w:qFormat/>
    <w:uiPriority w:val="0"/>
    <w:pPr>
      <w:ind w:firstLine="200" w:firstLineChars="200"/>
    </w:pPr>
    <w:rPr>
      <w:b/>
      <w:bCs/>
      <w:sz w:val="18"/>
      <w:szCs w:val="22"/>
    </w:rPr>
  </w:style>
  <w:style w:type="paragraph" w:styleId="89">
    <w:name w:val="Body Text First Indent"/>
    <w:basedOn w:val="4"/>
    <w:link w:val="134"/>
    <w:autoRedefine/>
    <w:semiHidden/>
    <w:qFormat/>
    <w:uiPriority w:val="0"/>
    <w:pPr>
      <w:tabs>
        <w:tab w:val="clear" w:pos="357"/>
      </w:tabs>
      <w:spacing w:after="120"/>
      <w:ind w:firstLine="420" w:firstLineChars="100"/>
    </w:pPr>
    <w:rPr>
      <w:szCs w:val="18"/>
    </w:rPr>
  </w:style>
  <w:style w:type="paragraph" w:styleId="90">
    <w:name w:val="Body Text First Indent 2"/>
    <w:basedOn w:val="35"/>
    <w:link w:val="135"/>
    <w:autoRedefine/>
    <w:semiHidden/>
    <w:qFormat/>
    <w:uiPriority w:val="0"/>
    <w:pPr>
      <w:overflowPunct w:val="0"/>
      <w:spacing w:after="120"/>
      <w:ind w:left="420" w:leftChars="200" w:firstLine="420"/>
    </w:pPr>
    <w:rPr>
      <w:szCs w:val="20"/>
    </w:rPr>
  </w:style>
  <w:style w:type="table" w:styleId="92">
    <w:name w:val="Table Grid"/>
    <w:basedOn w:val="91"/>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4">
    <w:name w:val="Strong"/>
    <w:autoRedefine/>
    <w:qFormat/>
    <w:uiPriority w:val="0"/>
    <w:rPr>
      <w:b/>
      <w:bCs/>
    </w:rPr>
  </w:style>
  <w:style w:type="character" w:styleId="95">
    <w:name w:val="endnote reference"/>
    <w:autoRedefine/>
    <w:qFormat/>
    <w:uiPriority w:val="0"/>
    <w:rPr>
      <w:vertAlign w:val="superscript"/>
    </w:rPr>
  </w:style>
  <w:style w:type="character" w:styleId="96">
    <w:name w:val="FollowedHyperlink"/>
    <w:autoRedefine/>
    <w:semiHidden/>
    <w:qFormat/>
    <w:uiPriority w:val="0"/>
    <w:rPr>
      <w:color w:val="800080"/>
      <w:u w:val="single"/>
    </w:rPr>
  </w:style>
  <w:style w:type="character" w:styleId="97">
    <w:name w:val="Emphasis"/>
    <w:basedOn w:val="93"/>
    <w:autoRedefine/>
    <w:qFormat/>
    <w:uiPriority w:val="20"/>
    <w:rPr>
      <w:i/>
    </w:rPr>
  </w:style>
  <w:style w:type="character" w:styleId="98">
    <w:name w:val="Hyperlink"/>
    <w:autoRedefine/>
    <w:qFormat/>
    <w:uiPriority w:val="0"/>
    <w:rPr>
      <w:color w:val="0000FF"/>
      <w:u w:val="single"/>
    </w:rPr>
  </w:style>
  <w:style w:type="character" w:styleId="99">
    <w:name w:val="annotation reference"/>
    <w:autoRedefine/>
    <w:unhideWhenUsed/>
    <w:qFormat/>
    <w:uiPriority w:val="99"/>
    <w:rPr>
      <w:sz w:val="21"/>
      <w:szCs w:val="21"/>
    </w:rPr>
  </w:style>
  <w:style w:type="character" w:styleId="100">
    <w:name w:val="footnote reference"/>
    <w:autoRedefine/>
    <w:qFormat/>
    <w:uiPriority w:val="0"/>
    <w:rPr>
      <w:rFonts w:ascii="Monotype Sorts" w:hAnsi="Monotype Sorts" w:eastAsia="宋体"/>
      <w:spacing w:val="0"/>
      <w:w w:val="100"/>
      <w:position w:val="0"/>
      <w:sz w:val="11"/>
      <w:vertAlign w:val="baseline"/>
    </w:rPr>
  </w:style>
  <w:style w:type="character" w:customStyle="1" w:styleId="101">
    <w:name w:val="宏文本 字符"/>
    <w:link w:val="2"/>
    <w:autoRedefine/>
    <w:semiHidden/>
    <w:qFormat/>
    <w:uiPriority w:val="0"/>
    <w:rPr>
      <w:rFonts w:ascii="Courier New" w:hAnsi="Courier New" w:cs="Courier New"/>
      <w:kern w:val="2"/>
      <w:sz w:val="24"/>
      <w:szCs w:val="24"/>
      <w:lang w:val="en-US" w:eastAsia="zh-CN" w:bidi="ar-SA"/>
    </w:rPr>
  </w:style>
  <w:style w:type="character" w:customStyle="1" w:styleId="102">
    <w:name w:val="正文文本 字符"/>
    <w:link w:val="4"/>
    <w:autoRedefine/>
    <w:qFormat/>
    <w:uiPriority w:val="99"/>
    <w:rPr>
      <w:kern w:val="2"/>
      <w:sz w:val="18"/>
    </w:rPr>
  </w:style>
  <w:style w:type="character" w:customStyle="1" w:styleId="103">
    <w:name w:val="标题 3 字符"/>
    <w:link w:val="6"/>
    <w:qFormat/>
    <w:uiPriority w:val="99"/>
    <w:rPr>
      <w:kern w:val="2"/>
      <w:sz w:val="18"/>
    </w:rPr>
  </w:style>
  <w:style w:type="character" w:customStyle="1" w:styleId="104">
    <w:name w:val="标题 4 字符"/>
    <w:link w:val="7"/>
    <w:autoRedefine/>
    <w:qFormat/>
    <w:uiPriority w:val="99"/>
    <w:rPr>
      <w:rFonts w:ascii="Arial" w:hAnsi="Arial" w:eastAsia="黑体"/>
      <w:kern w:val="2"/>
      <w:sz w:val="18"/>
    </w:rPr>
  </w:style>
  <w:style w:type="character" w:customStyle="1" w:styleId="105">
    <w:name w:val="标题 5 字符"/>
    <w:link w:val="8"/>
    <w:autoRedefine/>
    <w:qFormat/>
    <w:uiPriority w:val="99"/>
    <w:rPr>
      <w:b/>
      <w:kern w:val="2"/>
      <w:sz w:val="28"/>
    </w:rPr>
  </w:style>
  <w:style w:type="character" w:customStyle="1" w:styleId="106">
    <w:name w:val="标题 6 字符"/>
    <w:link w:val="9"/>
    <w:autoRedefine/>
    <w:qFormat/>
    <w:uiPriority w:val="99"/>
    <w:rPr>
      <w:kern w:val="2"/>
      <w:sz w:val="18"/>
    </w:rPr>
  </w:style>
  <w:style w:type="character" w:customStyle="1" w:styleId="107">
    <w:name w:val="标题 7 字符"/>
    <w:link w:val="10"/>
    <w:autoRedefine/>
    <w:qFormat/>
    <w:uiPriority w:val="99"/>
    <w:rPr>
      <w:b/>
      <w:kern w:val="2"/>
      <w:sz w:val="24"/>
    </w:rPr>
  </w:style>
  <w:style w:type="character" w:customStyle="1" w:styleId="108">
    <w:name w:val="标题 8 字符"/>
    <w:link w:val="11"/>
    <w:autoRedefine/>
    <w:qFormat/>
    <w:uiPriority w:val="99"/>
    <w:rPr>
      <w:rFonts w:ascii="Arial" w:hAnsi="Arial" w:eastAsia="黑体"/>
      <w:kern w:val="2"/>
      <w:sz w:val="24"/>
    </w:rPr>
  </w:style>
  <w:style w:type="character" w:customStyle="1" w:styleId="109">
    <w:name w:val="标题 9 字符"/>
    <w:link w:val="12"/>
    <w:autoRedefine/>
    <w:qFormat/>
    <w:uiPriority w:val="99"/>
    <w:rPr>
      <w:rFonts w:ascii="Arial" w:hAnsi="Arial" w:eastAsia="黑体"/>
      <w:kern w:val="2"/>
      <w:sz w:val="18"/>
    </w:rPr>
  </w:style>
  <w:style w:type="character" w:customStyle="1" w:styleId="110">
    <w:name w:val="注释标题 字符"/>
    <w:link w:val="17"/>
    <w:semiHidden/>
    <w:qFormat/>
    <w:uiPriority w:val="0"/>
    <w:rPr>
      <w:kern w:val="2"/>
      <w:sz w:val="18"/>
    </w:rPr>
  </w:style>
  <w:style w:type="character" w:customStyle="1" w:styleId="111">
    <w:name w:val="电子邮件签名 字符"/>
    <w:link w:val="20"/>
    <w:semiHidden/>
    <w:qFormat/>
    <w:uiPriority w:val="0"/>
    <w:rPr>
      <w:kern w:val="2"/>
      <w:sz w:val="18"/>
    </w:rPr>
  </w:style>
  <w:style w:type="character" w:customStyle="1" w:styleId="112">
    <w:name w:val="题注 字符"/>
    <w:link w:val="23"/>
    <w:autoRedefine/>
    <w:qFormat/>
    <w:uiPriority w:val="0"/>
    <w:rPr>
      <w:rFonts w:ascii="Arial" w:hAnsi="Arial" w:eastAsia="黑体"/>
      <w:kern w:val="2"/>
      <w:sz w:val="18"/>
    </w:rPr>
  </w:style>
  <w:style w:type="character" w:customStyle="1" w:styleId="113">
    <w:name w:val="文档结构图 字符"/>
    <w:link w:val="27"/>
    <w:autoRedefine/>
    <w:semiHidden/>
    <w:qFormat/>
    <w:uiPriority w:val="0"/>
    <w:rPr>
      <w:kern w:val="2"/>
      <w:sz w:val="18"/>
      <w:shd w:val="clear" w:color="auto" w:fill="000080"/>
    </w:rPr>
  </w:style>
  <w:style w:type="character" w:customStyle="1" w:styleId="114">
    <w:name w:val="批注文字 字符"/>
    <w:link w:val="29"/>
    <w:autoRedefine/>
    <w:semiHidden/>
    <w:qFormat/>
    <w:uiPriority w:val="99"/>
    <w:rPr>
      <w:kern w:val="2"/>
      <w:sz w:val="21"/>
    </w:rPr>
  </w:style>
  <w:style w:type="character" w:customStyle="1" w:styleId="115">
    <w:name w:val="称呼 字符"/>
    <w:link w:val="31"/>
    <w:autoRedefine/>
    <w:semiHidden/>
    <w:qFormat/>
    <w:uiPriority w:val="0"/>
    <w:rPr>
      <w:kern w:val="2"/>
      <w:sz w:val="18"/>
    </w:rPr>
  </w:style>
  <w:style w:type="character" w:customStyle="1" w:styleId="116">
    <w:name w:val="正文文本 3 字符"/>
    <w:link w:val="32"/>
    <w:autoRedefine/>
    <w:semiHidden/>
    <w:qFormat/>
    <w:uiPriority w:val="0"/>
    <w:rPr>
      <w:kern w:val="2"/>
      <w:sz w:val="16"/>
      <w:szCs w:val="16"/>
    </w:rPr>
  </w:style>
  <w:style w:type="character" w:customStyle="1" w:styleId="117">
    <w:name w:val="结束语 字符"/>
    <w:link w:val="33"/>
    <w:autoRedefine/>
    <w:semiHidden/>
    <w:qFormat/>
    <w:uiPriority w:val="0"/>
    <w:rPr>
      <w:kern w:val="2"/>
      <w:sz w:val="18"/>
    </w:rPr>
  </w:style>
  <w:style w:type="character" w:customStyle="1" w:styleId="118">
    <w:name w:val="正文文本缩进 字符"/>
    <w:link w:val="35"/>
    <w:autoRedefine/>
    <w:semiHidden/>
    <w:qFormat/>
    <w:uiPriority w:val="0"/>
    <w:rPr>
      <w:kern w:val="2"/>
      <w:sz w:val="18"/>
      <w:szCs w:val="24"/>
    </w:rPr>
  </w:style>
  <w:style w:type="character" w:customStyle="1" w:styleId="119">
    <w:name w:val="HTML 地址 字符"/>
    <w:link w:val="41"/>
    <w:autoRedefine/>
    <w:semiHidden/>
    <w:qFormat/>
    <w:uiPriority w:val="4"/>
    <w:rPr>
      <w:i/>
      <w:iCs/>
      <w:kern w:val="2"/>
      <w:sz w:val="18"/>
    </w:rPr>
  </w:style>
  <w:style w:type="character" w:customStyle="1" w:styleId="120">
    <w:name w:val="纯文本 字符"/>
    <w:link w:val="45"/>
    <w:autoRedefine/>
    <w:semiHidden/>
    <w:qFormat/>
    <w:uiPriority w:val="0"/>
    <w:rPr>
      <w:rFonts w:ascii="宋体" w:hAnsi="Courier New" w:cs="Courier New"/>
      <w:kern w:val="2"/>
      <w:sz w:val="21"/>
      <w:szCs w:val="21"/>
    </w:rPr>
  </w:style>
  <w:style w:type="character" w:customStyle="1" w:styleId="121">
    <w:name w:val="日期 字符"/>
    <w:link w:val="50"/>
    <w:autoRedefine/>
    <w:semiHidden/>
    <w:qFormat/>
    <w:uiPriority w:val="0"/>
    <w:rPr>
      <w:kern w:val="2"/>
      <w:sz w:val="18"/>
    </w:rPr>
  </w:style>
  <w:style w:type="character" w:customStyle="1" w:styleId="122">
    <w:name w:val="正文文本缩进 2 字符"/>
    <w:link w:val="51"/>
    <w:autoRedefine/>
    <w:semiHidden/>
    <w:qFormat/>
    <w:uiPriority w:val="0"/>
    <w:rPr>
      <w:kern w:val="2"/>
      <w:sz w:val="24"/>
      <w:szCs w:val="24"/>
    </w:rPr>
  </w:style>
  <w:style w:type="character" w:customStyle="1" w:styleId="123">
    <w:name w:val="尾注文本 字符"/>
    <w:link w:val="52"/>
    <w:autoRedefine/>
    <w:qFormat/>
    <w:uiPriority w:val="0"/>
    <w:rPr>
      <w:kern w:val="2"/>
      <w:sz w:val="18"/>
    </w:rPr>
  </w:style>
  <w:style w:type="character" w:customStyle="1" w:styleId="124">
    <w:name w:val="批注框文本 字符"/>
    <w:link w:val="54"/>
    <w:autoRedefine/>
    <w:qFormat/>
    <w:uiPriority w:val="0"/>
    <w:rPr>
      <w:kern w:val="2"/>
      <w:sz w:val="18"/>
      <w:szCs w:val="18"/>
    </w:rPr>
  </w:style>
  <w:style w:type="character" w:customStyle="1" w:styleId="125">
    <w:name w:val="签名 字符"/>
    <w:link w:val="58"/>
    <w:autoRedefine/>
    <w:semiHidden/>
    <w:qFormat/>
    <w:uiPriority w:val="0"/>
    <w:rPr>
      <w:kern w:val="2"/>
      <w:sz w:val="18"/>
    </w:rPr>
  </w:style>
  <w:style w:type="character" w:customStyle="1" w:styleId="126">
    <w:name w:val="副标题 字符"/>
    <w:link w:val="64"/>
    <w:autoRedefine/>
    <w:qFormat/>
    <w:uiPriority w:val="0"/>
    <w:rPr>
      <w:rFonts w:eastAsia="黑体"/>
      <w:kern w:val="2"/>
      <w:sz w:val="36"/>
    </w:rPr>
  </w:style>
  <w:style w:type="character" w:customStyle="1" w:styleId="127">
    <w:name w:val="脚注文本 字符"/>
    <w:link w:val="69"/>
    <w:autoRedefine/>
    <w:qFormat/>
    <w:uiPriority w:val="0"/>
    <w:rPr>
      <w:kern w:val="2"/>
      <w:sz w:val="15"/>
    </w:rPr>
  </w:style>
  <w:style w:type="character" w:customStyle="1" w:styleId="128">
    <w:name w:val="正文文本缩进 3 字符"/>
    <w:link w:val="73"/>
    <w:autoRedefine/>
    <w:semiHidden/>
    <w:qFormat/>
    <w:uiPriority w:val="0"/>
    <w:rPr>
      <w:kern w:val="2"/>
      <w:sz w:val="16"/>
      <w:szCs w:val="16"/>
    </w:rPr>
  </w:style>
  <w:style w:type="character" w:customStyle="1" w:styleId="129">
    <w:name w:val="正文文本 2 字符"/>
    <w:link w:val="79"/>
    <w:autoRedefine/>
    <w:semiHidden/>
    <w:qFormat/>
    <w:uiPriority w:val="0"/>
    <w:rPr>
      <w:kern w:val="2"/>
      <w:sz w:val="15"/>
    </w:rPr>
  </w:style>
  <w:style w:type="character" w:customStyle="1" w:styleId="130">
    <w:name w:val="信息标题 字符"/>
    <w:link w:val="82"/>
    <w:autoRedefine/>
    <w:semiHidden/>
    <w:qFormat/>
    <w:uiPriority w:val="0"/>
    <w:rPr>
      <w:rFonts w:ascii="Arial" w:hAnsi="Arial" w:cs="Arial"/>
      <w:kern w:val="2"/>
      <w:sz w:val="24"/>
      <w:szCs w:val="24"/>
      <w:shd w:val="pct20" w:color="auto" w:fill="auto"/>
    </w:rPr>
  </w:style>
  <w:style w:type="character" w:customStyle="1" w:styleId="131">
    <w:name w:val="HTML 预设格式 字符"/>
    <w:link w:val="83"/>
    <w:autoRedefine/>
    <w:semiHidden/>
    <w:qFormat/>
    <w:uiPriority w:val="4"/>
    <w:rPr>
      <w:rFonts w:ascii="Courier New" w:hAnsi="Courier New" w:cs="Courier New"/>
      <w:kern w:val="2"/>
    </w:rPr>
  </w:style>
  <w:style w:type="character" w:customStyle="1" w:styleId="132">
    <w:name w:val="标题 字符"/>
    <w:link w:val="87"/>
    <w:autoRedefine/>
    <w:qFormat/>
    <w:uiPriority w:val="0"/>
    <w:rPr>
      <w:rFonts w:ascii="Arial" w:hAnsi="Arial" w:cs="Arial"/>
      <w:b/>
      <w:bCs/>
      <w:kern w:val="2"/>
      <w:sz w:val="32"/>
      <w:szCs w:val="32"/>
    </w:rPr>
  </w:style>
  <w:style w:type="character" w:customStyle="1" w:styleId="133">
    <w:name w:val="批注主题 字符"/>
    <w:link w:val="88"/>
    <w:autoRedefine/>
    <w:qFormat/>
    <w:uiPriority w:val="0"/>
    <w:rPr>
      <w:b/>
      <w:bCs/>
      <w:kern w:val="2"/>
      <w:sz w:val="18"/>
      <w:szCs w:val="22"/>
    </w:rPr>
  </w:style>
  <w:style w:type="character" w:customStyle="1" w:styleId="134">
    <w:name w:val="正文文本首行缩进 字符"/>
    <w:link w:val="89"/>
    <w:autoRedefine/>
    <w:semiHidden/>
    <w:qFormat/>
    <w:uiPriority w:val="0"/>
    <w:rPr>
      <w:kern w:val="2"/>
      <w:sz w:val="18"/>
      <w:szCs w:val="18"/>
    </w:rPr>
  </w:style>
  <w:style w:type="character" w:customStyle="1" w:styleId="135">
    <w:name w:val="正文文本首行缩进 2 字符"/>
    <w:basedOn w:val="118"/>
    <w:link w:val="90"/>
    <w:autoRedefine/>
    <w:semiHidden/>
    <w:qFormat/>
    <w:uiPriority w:val="0"/>
    <w:rPr>
      <w:kern w:val="2"/>
      <w:sz w:val="18"/>
      <w:szCs w:val="24"/>
    </w:rPr>
  </w:style>
  <w:style w:type="paragraph" w:customStyle="1" w:styleId="136">
    <w:name w:val="首页页眉"/>
    <w:basedOn w:val="57"/>
    <w:autoRedefine/>
    <w:qFormat/>
    <w:uiPriority w:val="0"/>
    <w:pPr>
      <w:pBdr>
        <w:bottom w:val="double" w:color="auto" w:sz="6" w:space="1"/>
      </w:pBdr>
      <w:jc w:val="both"/>
    </w:pPr>
  </w:style>
  <w:style w:type="paragraph" w:customStyle="1" w:styleId="137">
    <w:name w:val="Correspond"/>
    <w:basedOn w:val="138"/>
    <w:next w:val="1"/>
    <w:autoRedefine/>
    <w:qFormat/>
    <w:uiPriority w:val="7"/>
  </w:style>
  <w:style w:type="paragraph" w:customStyle="1" w:styleId="138">
    <w:name w:val="Depart.Correspond.http"/>
    <w:basedOn w:val="66"/>
    <w:autoRedefine/>
    <w:qFormat/>
    <w:uiPriority w:val="7"/>
    <w:pPr>
      <w:ind w:left="66" w:hanging="66" w:hangingChars="66"/>
    </w:pPr>
    <w:rPr>
      <w:iCs/>
      <w:sz w:val="16"/>
    </w:rPr>
  </w:style>
  <w:style w:type="paragraph" w:customStyle="1" w:styleId="139">
    <w:name w:val="日期1"/>
    <w:basedOn w:val="138"/>
    <w:next w:val="140"/>
    <w:autoRedefine/>
    <w:qFormat/>
    <w:uiPriority w:val="0"/>
    <w:pPr>
      <w:spacing w:after="240"/>
    </w:pPr>
    <w:rPr>
      <w:sz w:val="18"/>
    </w:rPr>
  </w:style>
  <w:style w:type="paragraph" w:customStyle="1" w:styleId="140">
    <w:name w:val="Information"/>
    <w:basedOn w:val="139"/>
    <w:next w:val="141"/>
    <w:autoRedefine/>
    <w:qFormat/>
    <w:uiPriority w:val="6"/>
    <w:pPr>
      <w:ind w:left="0" w:firstLine="0" w:firstLineChars="0"/>
    </w:pPr>
    <w:rPr>
      <w:b/>
      <w:bCs/>
    </w:rPr>
  </w:style>
  <w:style w:type="paragraph" w:customStyle="1" w:styleId="141">
    <w:name w:val="Abstract"/>
    <w:next w:val="142"/>
    <w:autoRedefine/>
    <w:qFormat/>
    <w:uiPriority w:val="7"/>
    <w:pPr>
      <w:tabs>
        <w:tab w:val="left" w:pos="937"/>
      </w:tabs>
      <w:jc w:val="both"/>
    </w:pPr>
    <w:rPr>
      <w:rFonts w:ascii="Times New Roman" w:hAnsi="Times New Roman" w:eastAsia="楷体_GB2312" w:cs="Times New Roman"/>
      <w:kern w:val="2"/>
      <w:sz w:val="18"/>
      <w:lang w:val="en-US" w:eastAsia="zh-CN" w:bidi="ar-SA"/>
    </w:rPr>
  </w:style>
  <w:style w:type="paragraph" w:customStyle="1" w:styleId="142">
    <w:name w:val="Key words"/>
    <w:basedOn w:val="1"/>
    <w:next w:val="143"/>
    <w:autoRedefine/>
    <w:qFormat/>
    <w:uiPriority w:val="7"/>
    <w:pPr>
      <w:tabs>
        <w:tab w:val="left" w:pos="1176"/>
      </w:tabs>
      <w:adjustRightInd w:val="0"/>
      <w:spacing w:after="290"/>
      <w:ind w:left="632" w:hanging="632" w:hangingChars="632"/>
    </w:pPr>
    <w:rPr>
      <w:rFonts w:eastAsia="楷体_GB2312"/>
      <w:snapToGrid w:val="0"/>
    </w:rPr>
  </w:style>
  <w:style w:type="paragraph" w:customStyle="1" w:styleId="143">
    <w:name w:val="摘要"/>
    <w:basedOn w:val="4"/>
    <w:next w:val="144"/>
    <w:autoRedefine/>
    <w:qFormat/>
    <w:uiPriority w:val="0"/>
    <w:pPr>
      <w:tabs>
        <w:tab w:val="left" w:pos="798"/>
        <w:tab w:val="clear" w:pos="357"/>
      </w:tabs>
      <w:adjustRightInd w:val="0"/>
      <w:ind w:firstLine="0" w:firstLineChars="0"/>
    </w:pPr>
    <w:rPr>
      <w:rFonts w:eastAsia="楷体_GB2312"/>
      <w:snapToGrid w:val="0"/>
    </w:rPr>
  </w:style>
  <w:style w:type="paragraph" w:customStyle="1" w:styleId="144">
    <w:name w:val="关键词"/>
    <w:basedOn w:val="143"/>
    <w:next w:val="145"/>
    <w:autoRedefine/>
    <w:qFormat/>
    <w:uiPriority w:val="0"/>
    <w:pPr>
      <w:ind w:left="429" w:hanging="429" w:hangingChars="429"/>
    </w:pPr>
  </w:style>
  <w:style w:type="paragraph" w:customStyle="1" w:styleId="145">
    <w:name w:val="分类号"/>
    <w:basedOn w:val="139"/>
    <w:next w:val="4"/>
    <w:autoRedefine/>
    <w:qFormat/>
    <w:uiPriority w:val="0"/>
    <w:pPr>
      <w:tabs>
        <w:tab w:val="left" w:pos="1233"/>
      </w:tabs>
      <w:spacing w:after="320"/>
      <w:ind w:left="0" w:firstLine="0" w:firstLineChars="0"/>
    </w:pPr>
    <w:rPr>
      <w:rFonts w:eastAsia="黑体"/>
    </w:rPr>
  </w:style>
  <w:style w:type="paragraph" w:customStyle="1" w:styleId="146">
    <w:name w:val="标题1"/>
    <w:basedOn w:val="1"/>
    <w:next w:val="147"/>
    <w:autoRedefine/>
    <w:qFormat/>
    <w:uiPriority w:val="0"/>
    <w:pPr>
      <w:keepNext/>
      <w:keepLines/>
      <w:snapToGrid w:val="0"/>
      <w:spacing w:before="240" w:after="100"/>
      <w:outlineLvl w:val="0"/>
    </w:pPr>
    <w:rPr>
      <w:rFonts w:eastAsia="黑体"/>
      <w:b/>
      <w:sz w:val="24"/>
    </w:rPr>
  </w:style>
  <w:style w:type="paragraph" w:customStyle="1" w:styleId="147">
    <w:name w:val="Name"/>
    <w:basedOn w:val="65"/>
    <w:next w:val="138"/>
    <w:autoRedefine/>
    <w:qFormat/>
    <w:uiPriority w:val="6"/>
    <w:pPr>
      <w:keepNext/>
      <w:spacing w:before="220" w:after="180"/>
    </w:pPr>
    <w:rPr>
      <w:rFonts w:eastAsia="宋体"/>
      <w:w w:val="100"/>
      <w:sz w:val="18"/>
    </w:rPr>
  </w:style>
  <w:style w:type="paragraph" w:customStyle="1" w:styleId="148">
    <w:name w:val="文前文本"/>
    <w:basedOn w:val="144"/>
    <w:autoRedefine/>
    <w:qFormat/>
    <w:uiPriority w:val="0"/>
    <w:pPr>
      <w:ind w:left="0" w:firstLine="0"/>
    </w:pPr>
    <w:rPr>
      <w:b/>
    </w:rPr>
  </w:style>
  <w:style w:type="paragraph" w:customStyle="1" w:styleId="149">
    <w:name w:val="定理"/>
    <w:basedOn w:val="4"/>
    <w:next w:val="4"/>
    <w:autoRedefine/>
    <w:qFormat/>
    <w:uiPriority w:val="0"/>
    <w:rPr>
      <w:rFonts w:eastAsia="黑体"/>
    </w:rPr>
  </w:style>
  <w:style w:type="paragraph" w:customStyle="1" w:styleId="150">
    <w:name w:val="表名"/>
    <w:basedOn w:val="1"/>
    <w:autoRedefine/>
    <w:qFormat/>
    <w:uiPriority w:val="0"/>
    <w:pPr>
      <w:spacing w:after="120"/>
    </w:pPr>
  </w:style>
  <w:style w:type="paragraph" w:customStyle="1" w:styleId="151">
    <w:name w:val="Reference"/>
    <w:basedOn w:val="1"/>
    <w:next w:val="152"/>
    <w:autoRedefine/>
    <w:qFormat/>
    <w:uiPriority w:val="6"/>
    <w:pPr>
      <w:snapToGrid w:val="0"/>
      <w:spacing w:before="280"/>
      <w:jc w:val="left"/>
      <w:outlineLvl w:val="0"/>
    </w:pPr>
    <w:rPr>
      <w:rFonts w:eastAsia="黑体"/>
      <w:b/>
    </w:rPr>
  </w:style>
  <w:style w:type="paragraph" w:customStyle="1" w:styleId="152">
    <w:name w:val="Text of Reference"/>
    <w:autoRedefine/>
    <w:qFormat/>
    <w:uiPriority w:val="7"/>
    <w:pPr>
      <w:numPr>
        <w:ilvl w:val="0"/>
        <w:numId w:val="12"/>
      </w:numPr>
      <w:spacing w:line="260" w:lineRule="exact"/>
      <w:jc w:val="both"/>
    </w:pPr>
    <w:rPr>
      <w:rFonts w:ascii="Times New Roman" w:hAnsi="Times New Roman" w:eastAsia="宋体" w:cs="Times New Roman"/>
      <w:sz w:val="15"/>
      <w:lang w:val="en-US" w:eastAsia="zh-CN" w:bidi="ar-SA"/>
    </w:rPr>
  </w:style>
  <w:style w:type="paragraph" w:customStyle="1" w:styleId="153">
    <w:name w:val="证明"/>
    <w:basedOn w:val="149"/>
    <w:autoRedefine/>
    <w:qFormat/>
    <w:uiPriority w:val="0"/>
    <w:rPr>
      <w:rFonts w:eastAsia="仿宋_GB2312"/>
    </w:rPr>
  </w:style>
  <w:style w:type="paragraph" w:customStyle="1" w:styleId="154">
    <w:name w:val="Text of Reference 1"/>
    <w:autoRedefine/>
    <w:qFormat/>
    <w:uiPriority w:val="0"/>
    <w:pPr>
      <w:numPr>
        <w:ilvl w:val="0"/>
        <w:numId w:val="13"/>
      </w:numPr>
      <w:spacing w:line="260" w:lineRule="exact"/>
      <w:jc w:val="both"/>
    </w:pPr>
    <w:rPr>
      <w:rFonts w:ascii="Times New Roman" w:hAnsi="Times New Roman" w:eastAsia="宋体" w:cs="Times New Roman"/>
      <w:sz w:val="15"/>
      <w:lang w:val="en-US" w:eastAsia="zh-CN" w:bidi="ar-SA"/>
    </w:rPr>
  </w:style>
  <w:style w:type="paragraph" w:customStyle="1" w:styleId="155">
    <w:name w:val="中文参考文献"/>
    <w:basedOn w:val="151"/>
    <w:next w:val="4"/>
    <w:autoRedefine/>
    <w:qFormat/>
    <w:uiPriority w:val="0"/>
    <w:pPr>
      <w:spacing w:before="240"/>
    </w:pPr>
    <w:rPr>
      <w:b w:val="0"/>
    </w:rPr>
  </w:style>
  <w:style w:type="paragraph" w:customStyle="1" w:styleId="156">
    <w:name w:val="致谢"/>
    <w:basedOn w:val="149"/>
    <w:next w:val="151"/>
    <w:autoRedefine/>
    <w:qFormat/>
    <w:uiPriority w:val="0"/>
    <w:pPr>
      <w:tabs>
        <w:tab w:val="clear" w:pos="357"/>
      </w:tabs>
      <w:spacing w:before="100" w:beforeLines="100"/>
      <w:ind w:firstLine="0" w:firstLineChars="0"/>
    </w:pPr>
    <w:rPr>
      <w:rFonts w:eastAsia="宋体"/>
      <w:bCs/>
    </w:rPr>
  </w:style>
  <w:style w:type="paragraph" w:customStyle="1" w:styleId="157">
    <w:name w:val="Text of 中文参考文献"/>
    <w:basedOn w:val="152"/>
    <w:autoRedefine/>
    <w:qFormat/>
    <w:uiPriority w:val="7"/>
    <w:pPr>
      <w:numPr>
        <w:ilvl w:val="0"/>
        <w:numId w:val="0"/>
      </w:numPr>
      <w:tabs>
        <w:tab w:val="left" w:pos="346"/>
      </w:tabs>
      <w:ind w:left="258" w:hanging="258" w:hangingChars="258"/>
    </w:pPr>
  </w:style>
  <w:style w:type="paragraph" w:customStyle="1" w:styleId="158">
    <w:name w:val="Text of 中文参考文献１"/>
    <w:basedOn w:val="157"/>
    <w:autoRedefine/>
    <w:qFormat/>
    <w:uiPriority w:val="0"/>
    <w:pPr>
      <w:tabs>
        <w:tab w:val="left" w:pos="78"/>
        <w:tab w:val="left" w:pos="424"/>
        <w:tab w:val="clear" w:pos="346"/>
        <w:tab w:val="clear" w:pos="419"/>
      </w:tabs>
    </w:pPr>
  </w:style>
  <w:style w:type="paragraph" w:customStyle="1" w:styleId="159">
    <w:name w:val="http(中)"/>
    <w:basedOn w:val="1"/>
    <w:next w:val="1"/>
    <w:autoRedefine/>
    <w:qFormat/>
    <w:uiPriority w:val="7"/>
    <w:pPr>
      <w:widowControl/>
      <w:overflowPunct/>
      <w:spacing w:after="200"/>
    </w:pPr>
    <w:rPr>
      <w:kern w:val="0"/>
      <w:sz w:val="15"/>
    </w:rPr>
  </w:style>
  <w:style w:type="paragraph" w:customStyle="1" w:styleId="160">
    <w:name w:val="Depart.Correspond"/>
    <w:basedOn w:val="66"/>
    <w:autoRedefine/>
    <w:qFormat/>
    <w:uiPriority w:val="7"/>
    <w:pPr>
      <w:ind w:left="66" w:hanging="66" w:hangingChars="66"/>
    </w:pPr>
    <w:rPr>
      <w:iCs/>
      <w:sz w:val="16"/>
    </w:rPr>
  </w:style>
  <w:style w:type="paragraph" w:customStyle="1" w:styleId="161">
    <w:name w:val="abstract"/>
    <w:basedOn w:val="162"/>
    <w:next w:val="1"/>
    <w:autoRedefine/>
    <w:qFormat/>
    <w:uiPriority w:val="7"/>
    <w:pPr>
      <w:spacing w:before="600" w:after="120"/>
      <w:ind w:left="567" w:right="567"/>
    </w:pPr>
    <w:rPr>
      <w:sz w:val="18"/>
    </w:rPr>
  </w:style>
  <w:style w:type="paragraph" w:customStyle="1" w:styleId="162">
    <w:name w:val="p1a"/>
    <w:basedOn w:val="1"/>
    <w:next w:val="1"/>
    <w:autoRedefine/>
    <w:qFormat/>
    <w:uiPriority w:val="6"/>
    <w:pPr>
      <w:widowControl/>
      <w:overflowPunct/>
    </w:pPr>
    <w:rPr>
      <w:rFonts w:ascii="Times" w:hAnsi="Times"/>
      <w:kern w:val="0"/>
      <w:sz w:val="20"/>
      <w:lang w:eastAsia="en-US"/>
    </w:rPr>
  </w:style>
  <w:style w:type="character" w:customStyle="1" w:styleId="163">
    <w:name w:val="plain"/>
    <w:basedOn w:val="93"/>
    <w:autoRedefine/>
    <w:qFormat/>
    <w:uiPriority w:val="6"/>
  </w:style>
  <w:style w:type="paragraph" w:customStyle="1" w:styleId="164">
    <w:name w:val="author"/>
    <w:basedOn w:val="1"/>
    <w:next w:val="165"/>
    <w:autoRedefine/>
    <w:qFormat/>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165">
    <w:name w:val="authorinfo"/>
    <w:basedOn w:val="1"/>
    <w:next w:val="166"/>
    <w:autoRedefine/>
    <w:qFormat/>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166">
    <w:name w:val="email"/>
    <w:basedOn w:val="1"/>
    <w:next w:val="161"/>
    <w:autoRedefine/>
    <w:qFormat/>
    <w:uiPriority w:val="6"/>
    <w:pPr>
      <w:widowControl/>
      <w:autoSpaceDE w:val="0"/>
      <w:autoSpaceDN w:val="0"/>
      <w:adjustRightInd w:val="0"/>
      <w:ind w:firstLine="227"/>
      <w:jc w:val="center"/>
      <w:textAlignment w:val="baseline"/>
    </w:pPr>
    <w:rPr>
      <w:rFonts w:ascii="Times" w:hAnsi="Times"/>
      <w:kern w:val="0"/>
      <w:lang w:eastAsia="ja-JP"/>
    </w:rPr>
  </w:style>
  <w:style w:type="paragraph" w:customStyle="1" w:styleId="167">
    <w:name w:val="样式1"/>
    <w:basedOn w:val="1"/>
    <w:autoRedefine/>
    <w:qFormat/>
    <w:uiPriority w:val="3"/>
    <w:pPr>
      <w:tabs>
        <w:tab w:val="left" w:pos="357"/>
      </w:tabs>
      <w:ind w:firstLine="432" w:firstLineChars="200"/>
    </w:pPr>
  </w:style>
  <w:style w:type="character" w:customStyle="1" w:styleId="168">
    <w:name w:val="m"/>
    <w:basedOn w:val="93"/>
    <w:autoRedefine/>
    <w:qFormat/>
    <w:uiPriority w:val="0"/>
  </w:style>
  <w:style w:type="paragraph" w:customStyle="1" w:styleId="169">
    <w:name w:val="样式 正文首行缩进 + 首行缩进:  1 字符"/>
    <w:basedOn w:val="89"/>
    <w:autoRedefine/>
    <w:qFormat/>
    <w:uiPriority w:val="2"/>
    <w:pPr>
      <w:overflowPunct/>
      <w:spacing w:before="100" w:beforeAutospacing="1" w:after="100" w:afterAutospacing="1" w:line="360" w:lineRule="auto"/>
      <w:ind w:firstLine="200" w:firstLineChars="200"/>
    </w:pPr>
    <w:rPr>
      <w:sz w:val="24"/>
      <w:szCs w:val="24"/>
    </w:rPr>
  </w:style>
  <w:style w:type="paragraph" w:customStyle="1" w:styleId="170">
    <w:name w:val="图说明-两端"/>
    <w:autoRedefine/>
    <w:qFormat/>
    <w:uiPriority w:val="0"/>
    <w:pPr>
      <w:snapToGrid w:val="0"/>
      <w:jc w:val="both"/>
    </w:pPr>
    <w:rPr>
      <w:rFonts w:ascii="Times New Roman" w:hAnsi="Times New Roman" w:eastAsia="黑体" w:cs="Times New Roman"/>
      <w:b/>
      <w:kern w:val="2"/>
      <w:sz w:val="18"/>
      <w:szCs w:val="24"/>
      <w:lang w:val="en-US" w:eastAsia="zh-CN" w:bidi="ar-SA"/>
    </w:rPr>
  </w:style>
  <w:style w:type="character" w:customStyle="1" w:styleId="171">
    <w:name w:val="docemphasis"/>
    <w:basedOn w:val="93"/>
    <w:autoRedefine/>
    <w:qFormat/>
    <w:uiPriority w:val="6"/>
  </w:style>
  <w:style w:type="paragraph" w:customStyle="1" w:styleId="172">
    <w:name w:val="图目录"/>
    <w:next w:val="1"/>
    <w:autoRedefine/>
    <w:qFormat/>
    <w:uiPriority w:val="0"/>
    <w:pPr>
      <w:spacing w:line="300" w:lineRule="auto"/>
      <w:jc w:val="center"/>
    </w:pPr>
    <w:rPr>
      <w:rFonts w:ascii="Times New Roman" w:hAnsi="Times New Roman" w:eastAsia="宋体" w:cs="Times New Roman"/>
      <w:sz w:val="24"/>
      <w:lang w:val="en-US" w:eastAsia="zh-CN" w:bidi="ar-SA"/>
    </w:rPr>
  </w:style>
  <w:style w:type="paragraph" w:customStyle="1" w:styleId="173">
    <w:name w:val="封面-编号"/>
    <w:basedOn w:val="1"/>
    <w:autoRedefine/>
    <w:qFormat/>
    <w:uiPriority w:val="2"/>
    <w:pPr>
      <w:overflowPunct/>
      <w:spacing w:before="100" w:after="100" w:line="264" w:lineRule="auto"/>
      <w:outlineLvl w:val="0"/>
    </w:pPr>
    <w:rPr>
      <w:rFonts w:ascii="仿宋_GB2312" w:eastAsia="仿宋_GB2312"/>
      <w:sz w:val="24"/>
    </w:rPr>
  </w:style>
  <w:style w:type="character" w:customStyle="1" w:styleId="174">
    <w:name w:val="Char2 Char"/>
    <w:autoRedefine/>
    <w:qFormat/>
    <w:uiPriority w:val="0"/>
    <w:rPr>
      <w:rFonts w:eastAsia="宋体"/>
      <w:kern w:val="2"/>
      <w:sz w:val="24"/>
      <w:szCs w:val="24"/>
      <w:lang w:val="en-US" w:eastAsia="zh-CN" w:bidi="ar-SA"/>
    </w:rPr>
  </w:style>
  <w:style w:type="paragraph" w:customStyle="1" w:styleId="175">
    <w:name w:val="Figure Caption Char Char"/>
    <w:basedOn w:val="1"/>
    <w:autoRedefine/>
    <w:qFormat/>
    <w:uiPriority w:val="6"/>
    <w:pPr>
      <w:widowControl/>
      <w:overflowPunct/>
      <w:autoSpaceDE w:val="0"/>
      <w:autoSpaceDN w:val="0"/>
    </w:pPr>
    <w:rPr>
      <w:sz w:val="16"/>
      <w:szCs w:val="16"/>
      <w:lang w:eastAsia="en-US"/>
    </w:rPr>
  </w:style>
  <w:style w:type="paragraph" w:customStyle="1" w:styleId="176">
    <w:name w:val="Date1"/>
    <w:basedOn w:val="160"/>
    <w:next w:val="140"/>
    <w:autoRedefine/>
    <w:qFormat/>
    <w:uiPriority w:val="7"/>
    <w:pPr>
      <w:spacing w:after="240"/>
    </w:pPr>
    <w:rPr>
      <w:sz w:val="18"/>
    </w:rPr>
  </w:style>
  <w:style w:type="paragraph" w:customStyle="1" w:styleId="177">
    <w:name w:val="Title1"/>
    <w:basedOn w:val="1"/>
    <w:next w:val="147"/>
    <w:autoRedefine/>
    <w:qFormat/>
    <w:uiPriority w:val="7"/>
    <w:pPr>
      <w:keepNext/>
      <w:keepLines/>
      <w:snapToGrid w:val="0"/>
      <w:spacing w:before="240" w:after="100"/>
      <w:outlineLvl w:val="0"/>
    </w:pPr>
    <w:rPr>
      <w:rFonts w:eastAsia="黑体"/>
      <w:b/>
      <w:sz w:val="24"/>
    </w:rPr>
  </w:style>
  <w:style w:type="character" w:customStyle="1" w:styleId="178">
    <w:name w:val="mediumb-text1"/>
    <w:autoRedefine/>
    <w:qFormat/>
    <w:uiPriority w:val="6"/>
    <w:rPr>
      <w:rFonts w:hint="default" w:ascii="Arial" w:hAnsi="Arial" w:cs="Arial"/>
      <w:b/>
      <w:bCs/>
      <w:color w:val="000000"/>
      <w:sz w:val="24"/>
      <w:szCs w:val="24"/>
    </w:rPr>
  </w:style>
  <w:style w:type="character" w:customStyle="1" w:styleId="179">
    <w:name w:val="small-text1"/>
    <w:autoRedefine/>
    <w:qFormat/>
    <w:uiPriority w:val="6"/>
    <w:rPr>
      <w:rFonts w:hint="default" w:ascii="Arial" w:hAnsi="Arial" w:cs="Arial"/>
      <w:color w:val="000000"/>
      <w:sz w:val="20"/>
      <w:szCs w:val="20"/>
    </w:rPr>
  </w:style>
  <w:style w:type="paragraph" w:customStyle="1" w:styleId="180">
    <w:name w:val="MTDisplayEquation"/>
    <w:basedOn w:val="1"/>
    <w:next w:val="1"/>
    <w:link w:val="181"/>
    <w:autoRedefine/>
    <w:qFormat/>
    <w:uiPriority w:val="0"/>
    <w:pPr>
      <w:tabs>
        <w:tab w:val="center" w:pos="4400"/>
        <w:tab w:val="right" w:pos="8780"/>
      </w:tabs>
      <w:ind w:firstLine="420"/>
    </w:pPr>
  </w:style>
  <w:style w:type="character" w:customStyle="1" w:styleId="181">
    <w:name w:val="MTDisplayEquation Char"/>
    <w:link w:val="180"/>
    <w:autoRedefine/>
    <w:qFormat/>
    <w:uiPriority w:val="0"/>
    <w:rPr>
      <w:kern w:val="2"/>
      <w:sz w:val="18"/>
    </w:rPr>
  </w:style>
  <w:style w:type="character" w:customStyle="1" w:styleId="182">
    <w:name w:val="Document Map Char"/>
    <w:autoRedefine/>
    <w:semiHidden/>
    <w:qFormat/>
    <w:uiPriority w:val="6"/>
    <w:rPr>
      <w:rFonts w:ascii="宋体"/>
      <w:kern w:val="2"/>
      <w:sz w:val="18"/>
      <w:szCs w:val="18"/>
    </w:rPr>
  </w:style>
  <w:style w:type="character" w:customStyle="1" w:styleId="183">
    <w:name w:val="intbody1"/>
    <w:autoRedefine/>
    <w:qFormat/>
    <w:uiPriority w:val="7"/>
    <w:rPr>
      <w:rFonts w:hint="default" w:ascii="Arial" w:hAnsi="Arial" w:cs="Arial"/>
      <w:color w:val="000000"/>
      <w:sz w:val="14"/>
      <w:szCs w:val="14"/>
    </w:rPr>
  </w:style>
  <w:style w:type="character" w:customStyle="1" w:styleId="184">
    <w:name w:val="HTML Preformatted Char"/>
    <w:autoRedefine/>
    <w:semiHidden/>
    <w:qFormat/>
    <w:uiPriority w:val="4"/>
    <w:rPr>
      <w:rFonts w:ascii="宋体" w:hAnsi="宋体" w:cs="宋体"/>
      <w:sz w:val="24"/>
      <w:szCs w:val="24"/>
    </w:rPr>
  </w:style>
  <w:style w:type="character" w:customStyle="1" w:styleId="185">
    <w:name w:val="Plain Text Char"/>
    <w:autoRedefine/>
    <w:qFormat/>
    <w:uiPriority w:val="6"/>
    <w:rPr>
      <w:rFonts w:ascii="Calibri" w:hAnsi="Courier New" w:cs="Courier New"/>
      <w:kern w:val="2"/>
      <w:sz w:val="21"/>
      <w:szCs w:val="21"/>
    </w:rPr>
  </w:style>
  <w:style w:type="character" w:customStyle="1" w:styleId="186">
    <w:name w:val="Footnote Text Char"/>
    <w:autoRedefine/>
    <w:semiHidden/>
    <w:qFormat/>
    <w:uiPriority w:val="6"/>
    <w:rPr>
      <w:kern w:val="2"/>
      <w:sz w:val="15"/>
    </w:rPr>
  </w:style>
  <w:style w:type="character" w:customStyle="1" w:styleId="187">
    <w:name w:val="Heading 3 Char"/>
    <w:autoRedefine/>
    <w:qFormat/>
    <w:uiPriority w:val="0"/>
    <w:rPr>
      <w:kern w:val="2"/>
      <w:sz w:val="18"/>
    </w:rPr>
  </w:style>
  <w:style w:type="character" w:customStyle="1" w:styleId="188">
    <w:name w:val="Body Text Indent Char"/>
    <w:autoRedefine/>
    <w:qFormat/>
    <w:uiPriority w:val="6"/>
    <w:rPr>
      <w:kern w:val="2"/>
      <w:sz w:val="18"/>
    </w:rPr>
  </w:style>
  <w:style w:type="paragraph" w:customStyle="1" w:styleId="189">
    <w:name w:val="批注框文本1"/>
    <w:basedOn w:val="1"/>
    <w:autoRedefine/>
    <w:semiHidden/>
    <w:qFormat/>
    <w:uiPriority w:val="0"/>
    <w:rPr>
      <w:szCs w:val="18"/>
    </w:rPr>
  </w:style>
  <w:style w:type="paragraph" w:customStyle="1" w:styleId="190">
    <w:name w:val="Comment Subject"/>
    <w:basedOn w:val="29"/>
    <w:next w:val="29"/>
    <w:autoRedefine/>
    <w:semiHidden/>
    <w:qFormat/>
    <w:uiPriority w:val="0"/>
    <w:pPr>
      <w:overflowPunct w:val="0"/>
    </w:pPr>
    <w:rPr>
      <w:b/>
      <w:bCs/>
      <w:sz w:val="18"/>
    </w:rPr>
  </w:style>
  <w:style w:type="paragraph" w:customStyle="1" w:styleId="191">
    <w:name w:val="Default"/>
    <w:autoRedefine/>
    <w:qFormat/>
    <w:uiPriority w:val="6"/>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192">
    <w:name w:val="Affiliation"/>
    <w:basedOn w:val="1"/>
    <w:autoRedefine/>
    <w:qFormat/>
    <w:uiPriority w:val="6"/>
    <w:pPr>
      <w:widowControl/>
      <w:overflowPunct/>
      <w:jc w:val="center"/>
    </w:pPr>
    <w:rPr>
      <w:i/>
      <w:kern w:val="0"/>
      <w:sz w:val="24"/>
      <w:lang w:eastAsia="en-US"/>
    </w:rPr>
  </w:style>
  <w:style w:type="paragraph" w:customStyle="1" w:styleId="193">
    <w:name w:val="table col head"/>
    <w:basedOn w:val="1"/>
    <w:autoRedefine/>
    <w:qFormat/>
    <w:uiPriority w:val="6"/>
    <w:pPr>
      <w:widowControl/>
      <w:overflowPunct/>
      <w:jc w:val="center"/>
    </w:pPr>
    <w:rPr>
      <w:b/>
      <w:bCs/>
      <w:kern w:val="0"/>
      <w:sz w:val="16"/>
      <w:szCs w:val="16"/>
      <w:lang w:eastAsia="en-US"/>
    </w:rPr>
  </w:style>
  <w:style w:type="paragraph" w:customStyle="1" w:styleId="194">
    <w:name w:val="table col subhead"/>
    <w:basedOn w:val="193"/>
    <w:autoRedefine/>
    <w:qFormat/>
    <w:uiPriority w:val="6"/>
    <w:rPr>
      <w:i/>
      <w:iCs/>
      <w:sz w:val="15"/>
      <w:szCs w:val="15"/>
    </w:rPr>
  </w:style>
  <w:style w:type="paragraph" w:customStyle="1" w:styleId="195">
    <w:name w:val="table copy"/>
    <w:autoRedefine/>
    <w:qFormat/>
    <w:uiPriority w:val="6"/>
    <w:pPr>
      <w:jc w:val="both"/>
    </w:pPr>
    <w:rPr>
      <w:rFonts w:ascii="Times New Roman" w:hAnsi="Times New Roman" w:eastAsia="宋体" w:cs="Times New Roman"/>
      <w:sz w:val="16"/>
      <w:szCs w:val="16"/>
      <w:lang w:val="en-US" w:eastAsia="en-US" w:bidi="ar-SA"/>
    </w:rPr>
  </w:style>
  <w:style w:type="character" w:customStyle="1" w:styleId="196">
    <w:name w:val="simjour"/>
    <w:basedOn w:val="93"/>
    <w:autoRedefine/>
    <w:qFormat/>
    <w:uiPriority w:val="6"/>
  </w:style>
  <w:style w:type="paragraph" w:customStyle="1" w:styleId="197">
    <w:name w:val="references"/>
    <w:basedOn w:val="1"/>
    <w:autoRedefine/>
    <w:qFormat/>
    <w:uiPriority w:val="6"/>
    <w:pPr>
      <w:numPr>
        <w:ilvl w:val="0"/>
        <w:numId w:val="14"/>
      </w:numPr>
      <w:overflowPunct/>
      <w:spacing w:line="324" w:lineRule="auto"/>
    </w:pPr>
    <w:rPr>
      <w:sz w:val="24"/>
      <w:szCs w:val="24"/>
    </w:rPr>
  </w:style>
  <w:style w:type="character" w:customStyle="1" w:styleId="198">
    <w:name w:val="z3988"/>
    <w:basedOn w:val="93"/>
    <w:autoRedefine/>
    <w:qFormat/>
    <w:uiPriority w:val="3"/>
  </w:style>
  <w:style w:type="character" w:customStyle="1" w:styleId="199">
    <w:name w:val="year"/>
    <w:basedOn w:val="93"/>
    <w:autoRedefine/>
    <w:qFormat/>
    <w:uiPriority w:val="6"/>
  </w:style>
  <w:style w:type="paragraph" w:styleId="200">
    <w:name w:val="List Paragraph"/>
    <w:basedOn w:val="1"/>
    <w:autoRedefine/>
    <w:qFormat/>
    <w:uiPriority w:val="0"/>
    <w:pPr>
      <w:overflowPunct/>
      <w:ind w:firstLine="420" w:firstLineChars="200"/>
    </w:pPr>
    <w:rPr>
      <w:rFonts w:ascii="Calibri" w:hAnsi="Calibri"/>
      <w:sz w:val="21"/>
      <w:szCs w:val="22"/>
    </w:rPr>
  </w:style>
  <w:style w:type="character" w:customStyle="1" w:styleId="201">
    <w:name w:val="st1"/>
    <w:autoRedefine/>
    <w:qFormat/>
    <w:uiPriority w:val="3"/>
    <w:rPr>
      <w:rFonts w:ascii="Times New Roman" w:hAnsi="Times New Roman" w:cs="Times New Roman"/>
    </w:rPr>
  </w:style>
  <w:style w:type="character" w:customStyle="1" w:styleId="202">
    <w:name w:val="页眉 Char"/>
    <w:autoRedefine/>
    <w:qFormat/>
    <w:uiPriority w:val="0"/>
    <w:rPr>
      <w:sz w:val="18"/>
      <w:szCs w:val="18"/>
    </w:rPr>
  </w:style>
  <w:style w:type="character" w:customStyle="1" w:styleId="203">
    <w:name w:val="页脚 Char"/>
    <w:autoRedefine/>
    <w:qFormat/>
    <w:uiPriority w:val="0"/>
    <w:rPr>
      <w:sz w:val="18"/>
      <w:szCs w:val="18"/>
    </w:rPr>
  </w:style>
  <w:style w:type="character" w:customStyle="1" w:styleId="204">
    <w:name w:val="批注框文本 Char"/>
    <w:autoRedefine/>
    <w:semiHidden/>
    <w:qFormat/>
    <w:uiPriority w:val="0"/>
    <w:rPr>
      <w:sz w:val="18"/>
      <w:szCs w:val="18"/>
    </w:rPr>
  </w:style>
  <w:style w:type="character" w:customStyle="1" w:styleId="205">
    <w:name w:val="标题 1 Char"/>
    <w:uiPriority w:val="99"/>
    <w:rPr>
      <w:b/>
      <w:bCs/>
      <w:kern w:val="44"/>
      <w:sz w:val="44"/>
      <w:szCs w:val="44"/>
    </w:rPr>
  </w:style>
  <w:style w:type="character" w:customStyle="1" w:styleId="206">
    <w:name w:val="标题 2 Char"/>
    <w:uiPriority w:val="99"/>
    <w:rPr>
      <w:rFonts w:eastAsia="黑体" w:cs="Times New Roman"/>
      <w:kern w:val="0"/>
      <w:sz w:val="18"/>
      <w:szCs w:val="20"/>
    </w:rPr>
  </w:style>
  <w:style w:type="character" w:customStyle="1" w:styleId="207">
    <w:name w:val="正文文本 Char"/>
    <w:basedOn w:val="93"/>
    <w:uiPriority w:val="0"/>
  </w:style>
  <w:style w:type="paragraph" w:customStyle="1" w:styleId="208">
    <w:name w:val="Revision"/>
    <w:autoRedefine/>
    <w:semiHidden/>
    <w:qFormat/>
    <w:uiPriority w:val="99"/>
    <w:rPr>
      <w:rFonts w:ascii="Times New Roman" w:hAnsi="Times New Roman" w:eastAsia="宋体" w:cs="Times New Roman"/>
      <w:kern w:val="2"/>
      <w:sz w:val="21"/>
      <w:szCs w:val="22"/>
      <w:lang w:val="en-US" w:eastAsia="zh-CN" w:bidi="ar-SA"/>
    </w:rPr>
  </w:style>
  <w:style w:type="paragraph" w:customStyle="1" w:styleId="209">
    <w:name w:val="图题"/>
    <w:basedOn w:val="1"/>
    <w:link w:val="210"/>
    <w:qFormat/>
    <w:uiPriority w:val="0"/>
    <w:pPr>
      <w:keepNext/>
      <w:overflowPunct/>
      <w:adjustRightInd w:val="0"/>
      <w:spacing w:line="0" w:lineRule="atLeast"/>
      <w:ind w:firstLine="200" w:firstLineChars="200"/>
      <w:jc w:val="center"/>
    </w:pPr>
    <w:rPr>
      <w:rFonts w:hAnsi="宋体"/>
      <w:szCs w:val="18"/>
    </w:rPr>
  </w:style>
  <w:style w:type="character" w:customStyle="1" w:styleId="210">
    <w:name w:val="图题 Char"/>
    <w:link w:val="209"/>
    <w:autoRedefine/>
    <w:qFormat/>
    <w:uiPriority w:val="0"/>
    <w:rPr>
      <w:rFonts w:hAnsi="宋体"/>
      <w:kern w:val="2"/>
      <w:sz w:val="18"/>
      <w:szCs w:val="18"/>
    </w:rPr>
  </w:style>
  <w:style w:type="paragraph" w:customStyle="1" w:styleId="211">
    <w:name w:val="EndNote Bibliography Title"/>
    <w:basedOn w:val="1"/>
    <w:link w:val="212"/>
    <w:uiPriority w:val="0"/>
    <w:pPr>
      <w:overflowPunct/>
      <w:ind w:firstLine="200" w:firstLineChars="200"/>
      <w:jc w:val="center"/>
    </w:pPr>
    <w:rPr>
      <w:rFonts w:ascii="Calibri" w:hAnsi="Calibri"/>
      <w:sz w:val="20"/>
      <w:szCs w:val="22"/>
    </w:rPr>
  </w:style>
  <w:style w:type="character" w:customStyle="1" w:styleId="212">
    <w:name w:val="EndNote Bibliography Title Char"/>
    <w:link w:val="211"/>
    <w:autoRedefine/>
    <w:qFormat/>
    <w:uiPriority w:val="0"/>
    <w:rPr>
      <w:rFonts w:ascii="Calibri" w:hAnsi="Calibri" w:cs="Calibri"/>
      <w:kern w:val="2"/>
      <w:szCs w:val="22"/>
      <w:lang w:val="en-US" w:eastAsia="zh-CN"/>
    </w:rPr>
  </w:style>
  <w:style w:type="paragraph" w:customStyle="1" w:styleId="213">
    <w:name w:val="EndNote Bibliography"/>
    <w:basedOn w:val="1"/>
    <w:link w:val="214"/>
    <w:autoRedefine/>
    <w:qFormat/>
    <w:uiPriority w:val="0"/>
    <w:pPr>
      <w:overflowPunct/>
      <w:ind w:firstLine="200" w:firstLineChars="200"/>
    </w:pPr>
    <w:rPr>
      <w:rFonts w:ascii="Calibri" w:hAnsi="Calibri"/>
      <w:sz w:val="20"/>
      <w:szCs w:val="22"/>
    </w:rPr>
  </w:style>
  <w:style w:type="character" w:customStyle="1" w:styleId="214">
    <w:name w:val="EndNote Bibliography Char"/>
    <w:link w:val="213"/>
    <w:autoRedefine/>
    <w:qFormat/>
    <w:uiPriority w:val="0"/>
    <w:rPr>
      <w:rFonts w:ascii="Calibri" w:hAnsi="Calibri" w:cs="Calibri"/>
      <w:kern w:val="2"/>
      <w:szCs w:val="22"/>
      <w:lang w:val="en-US" w:eastAsia="zh-CN"/>
    </w:rPr>
  </w:style>
  <w:style w:type="paragraph" w:customStyle="1" w:styleId="215">
    <w:name w:val="1级标题"/>
    <w:basedOn w:val="1"/>
    <w:link w:val="216"/>
    <w:autoRedefine/>
    <w:qFormat/>
    <w:uiPriority w:val="0"/>
    <w:pPr>
      <w:overflowPunct/>
      <w:spacing w:before="160" w:after="160"/>
      <w:outlineLvl w:val="0"/>
    </w:pPr>
    <w:rPr>
      <w:rFonts w:eastAsia="黑体"/>
      <w:sz w:val="21"/>
      <w:szCs w:val="21"/>
    </w:rPr>
  </w:style>
  <w:style w:type="character" w:customStyle="1" w:styleId="216">
    <w:name w:val="1级标题 Char"/>
    <w:link w:val="215"/>
    <w:uiPriority w:val="0"/>
    <w:rPr>
      <w:rFonts w:eastAsia="黑体"/>
      <w:kern w:val="2"/>
      <w:sz w:val="21"/>
      <w:szCs w:val="21"/>
    </w:rPr>
  </w:style>
  <w:style w:type="paragraph" w:customStyle="1" w:styleId="217">
    <w:name w:val="2级标题"/>
    <w:basedOn w:val="1"/>
    <w:link w:val="218"/>
    <w:autoRedefine/>
    <w:qFormat/>
    <w:uiPriority w:val="0"/>
    <w:pPr>
      <w:widowControl/>
      <w:overflowPunct/>
      <w:spacing w:before="25" w:beforeLines="25" w:after="25" w:afterLines="25"/>
      <w:jc w:val="left"/>
      <w:outlineLvl w:val="1"/>
    </w:pPr>
    <w:rPr>
      <w:rFonts w:eastAsia="黑体"/>
      <w:szCs w:val="18"/>
    </w:rPr>
  </w:style>
  <w:style w:type="character" w:customStyle="1" w:styleId="218">
    <w:name w:val="2级标题 Char"/>
    <w:link w:val="217"/>
    <w:autoRedefine/>
    <w:qFormat/>
    <w:uiPriority w:val="0"/>
    <w:rPr>
      <w:rFonts w:eastAsia="黑体"/>
      <w:kern w:val="2"/>
      <w:sz w:val="18"/>
      <w:szCs w:val="18"/>
    </w:rPr>
  </w:style>
  <w:style w:type="paragraph" w:customStyle="1" w:styleId="219">
    <w:name w:val="3级标题"/>
    <w:basedOn w:val="1"/>
    <w:link w:val="220"/>
    <w:autoRedefine/>
    <w:uiPriority w:val="0"/>
    <w:pPr>
      <w:keepNext/>
      <w:keepLines/>
      <w:tabs>
        <w:tab w:val="left" w:pos="561"/>
        <w:tab w:val="left" w:pos="720"/>
      </w:tabs>
      <w:jc w:val="left"/>
      <w:outlineLvl w:val="2"/>
    </w:pPr>
  </w:style>
  <w:style w:type="character" w:customStyle="1" w:styleId="220">
    <w:name w:val="3级标题 Char"/>
    <w:link w:val="219"/>
    <w:autoRedefine/>
    <w:qFormat/>
    <w:uiPriority w:val="0"/>
    <w:rPr>
      <w:kern w:val="2"/>
      <w:sz w:val="18"/>
    </w:rPr>
  </w:style>
  <w:style w:type="paragraph" w:customStyle="1" w:styleId="221">
    <w:name w:val="p0"/>
    <w:basedOn w:val="1"/>
    <w:uiPriority w:val="0"/>
    <w:pPr>
      <w:widowControl/>
      <w:overflowPunct/>
      <w:ind w:firstLine="200" w:firstLineChars="200"/>
      <w:jc w:val="left"/>
    </w:pPr>
    <w:rPr>
      <w:rFonts w:cs="Calibri"/>
      <w:kern w:val="0"/>
      <w:szCs w:val="21"/>
    </w:rPr>
  </w:style>
  <w:style w:type="paragraph" w:customStyle="1" w:styleId="222">
    <w:name w:val="日期11"/>
    <w:basedOn w:val="160"/>
    <w:next w:val="140"/>
    <w:autoRedefine/>
    <w:qFormat/>
    <w:uiPriority w:val="3"/>
    <w:pPr>
      <w:spacing w:after="240"/>
    </w:pPr>
    <w:rPr>
      <w:sz w:val="18"/>
    </w:rPr>
  </w:style>
  <w:style w:type="paragraph" w:customStyle="1" w:styleId="223">
    <w:name w:val="标题11"/>
    <w:basedOn w:val="1"/>
    <w:next w:val="147"/>
    <w:autoRedefine/>
    <w:qFormat/>
    <w:uiPriority w:val="3"/>
    <w:pPr>
      <w:keepNext/>
      <w:keepLines/>
      <w:snapToGrid w:val="0"/>
      <w:spacing w:before="240" w:after="100"/>
      <w:outlineLvl w:val="0"/>
    </w:pPr>
    <w:rPr>
      <w:rFonts w:eastAsia="黑体"/>
      <w:b/>
      <w:sz w:val="24"/>
    </w:rPr>
  </w:style>
  <w:style w:type="paragraph" w:customStyle="1" w:styleId="224">
    <w:name w:val="日期2"/>
    <w:basedOn w:val="160"/>
    <w:next w:val="140"/>
    <w:autoRedefine/>
    <w:qFormat/>
    <w:uiPriority w:val="3"/>
    <w:pPr>
      <w:spacing w:after="240"/>
    </w:pPr>
    <w:rPr>
      <w:sz w:val="18"/>
    </w:rPr>
  </w:style>
  <w:style w:type="paragraph" w:customStyle="1" w:styleId="225">
    <w:name w:val="标题2"/>
    <w:basedOn w:val="1"/>
    <w:next w:val="147"/>
    <w:autoRedefine/>
    <w:qFormat/>
    <w:uiPriority w:val="3"/>
    <w:pPr>
      <w:keepNext/>
      <w:keepLines/>
      <w:snapToGrid w:val="0"/>
      <w:spacing w:before="240" w:after="100"/>
      <w:outlineLvl w:val="0"/>
    </w:pPr>
    <w:rPr>
      <w:rFonts w:eastAsia="黑体"/>
      <w:b/>
      <w:sz w:val="24"/>
    </w:rPr>
  </w:style>
  <w:style w:type="paragraph" w:customStyle="1" w:styleId="226">
    <w:name w:val="参考文献"/>
    <w:basedOn w:val="1"/>
    <w:autoRedefine/>
    <w:qFormat/>
    <w:uiPriority w:val="0"/>
    <w:pPr>
      <w:numPr>
        <w:ilvl w:val="1"/>
        <w:numId w:val="15"/>
      </w:numPr>
      <w:overflowPunct/>
      <w:snapToGrid w:val="0"/>
      <w:spacing w:line="295" w:lineRule="auto"/>
    </w:pPr>
    <w:rPr>
      <w:rFonts w:eastAsia="方正书宋简体"/>
      <w:snapToGrid w:val="0"/>
      <w:color w:val="000000"/>
      <w:spacing w:val="2"/>
      <w:szCs w:val="18"/>
    </w:rPr>
  </w:style>
  <w:style w:type="paragraph" w:customStyle="1" w:styleId="227">
    <w:name w:val="reference"/>
    <w:basedOn w:val="1"/>
    <w:uiPriority w:val="0"/>
    <w:pPr>
      <w:widowControl/>
      <w:overflowPunct/>
      <w:ind w:left="227" w:hanging="227"/>
    </w:pPr>
    <w:rPr>
      <w:rFonts w:ascii="Times" w:hAnsi="Times" w:eastAsia="Malgun Gothic"/>
      <w:kern w:val="0"/>
      <w:lang w:eastAsia="de-DE"/>
    </w:rPr>
  </w:style>
  <w:style w:type="paragraph" w:customStyle="1" w:styleId="228">
    <w:name w:val="_Style 227"/>
    <w:uiPriority w:val="0"/>
    <w:pPr>
      <w:widowControl w:val="0"/>
      <w:overflowPunct w:val="0"/>
      <w:jc w:val="both"/>
    </w:pPr>
    <w:rPr>
      <w:rFonts w:ascii="Times New Roman" w:hAnsi="Times New Roman" w:eastAsia="宋体" w:cs="Times New Roman"/>
      <w:kern w:val="2"/>
      <w:sz w:val="18"/>
      <w:lang w:val="en-US" w:eastAsia="zh-CN" w:bidi="ar-SA"/>
    </w:rPr>
  </w:style>
  <w:style w:type="character" w:styleId="229">
    <w:name w:val="Placeholder Text"/>
    <w:semiHidden/>
    <w:uiPriority w:val="99"/>
    <w:rPr>
      <w:color w:val="808080"/>
    </w:rPr>
  </w:style>
  <w:style w:type="character" w:customStyle="1" w:styleId="230">
    <w:name w:val="文档结构图 Char"/>
    <w:autoRedefine/>
    <w:semiHidden/>
    <w:qFormat/>
    <w:uiPriority w:val="0"/>
    <w:rPr>
      <w:rFonts w:ascii="宋体"/>
      <w:kern w:val="2"/>
      <w:sz w:val="18"/>
      <w:szCs w:val="18"/>
    </w:rPr>
  </w:style>
  <w:style w:type="character" w:customStyle="1" w:styleId="231">
    <w:name w:val="Char2 Char1"/>
    <w:uiPriority w:val="6"/>
    <w:rPr>
      <w:rFonts w:eastAsia="宋体"/>
      <w:kern w:val="2"/>
      <w:sz w:val="24"/>
      <w:szCs w:val="24"/>
      <w:lang w:val="en-US" w:eastAsia="zh-CN" w:bidi="ar-SA"/>
    </w:rPr>
  </w:style>
  <w:style w:type="character" w:customStyle="1" w:styleId="232">
    <w:name w:val="MTEquationSection"/>
    <w:uiPriority w:val="0"/>
    <w:rPr>
      <w:vanish/>
      <w:color w:val="FF0000"/>
      <w:sz w:val="15"/>
    </w:rPr>
  </w:style>
  <w:style w:type="table" w:customStyle="1" w:styleId="233">
    <w:name w:val="无格式表格 41"/>
    <w:basedOn w:val="91"/>
    <w:autoRedefine/>
    <w:qFormat/>
    <w:uiPriority w:val="44"/>
    <w:rPr>
      <w:rFonts w:ascii="Calibri" w:hAnsi="Calibri"/>
      <w:sz w:val="24"/>
      <w:szCs w:val="24"/>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character" w:customStyle="1" w:styleId="234">
    <w:name w:val="批注文字 Char"/>
    <w:basedOn w:val="93"/>
    <w:semiHidden/>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wmf"/><Relationship Id="rId24" Type="http://schemas.openxmlformats.org/officeDocument/2006/relationships/oleObject" Target="embeddings/oleObject6.bin"/><Relationship Id="rId23" Type="http://schemas.openxmlformats.org/officeDocument/2006/relationships/image" Target="media/image9.png"/><Relationship Id="rId22" Type="http://schemas.openxmlformats.org/officeDocument/2006/relationships/image" Target="media/image8.wmf"/><Relationship Id="rId21" Type="http://schemas.openxmlformats.org/officeDocument/2006/relationships/oleObject" Target="embeddings/oleObject5.bin"/><Relationship Id="rId20" Type="http://schemas.openxmlformats.org/officeDocument/2006/relationships/image" Target="media/image7.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image" Target="media/image3.wmf"/><Relationship Id="rId13" Type="http://schemas.openxmlformats.org/officeDocument/2006/relationships/oleObject" Target="embeddings/oleObject2.bin"/><Relationship Id="rId12" Type="http://schemas.openxmlformats.org/officeDocument/2006/relationships/image" Target="media/image2.w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中文模板（2003）.dot</Template>
  <Company>JOS</Company>
  <Pages>12</Pages>
  <Words>2665</Words>
  <Characters>15195</Characters>
  <Lines>126</Lines>
  <Paragraphs>35</Paragraphs>
  <TotalTime>0</TotalTime>
  <ScaleCrop>false</ScaleCrop>
  <LinksUpToDate>false</LinksUpToDate>
  <CharactersWithSpaces>17825</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2025-12-12T16:15:00Z</dcterms:created>
  <dc:creator>戢静漪</dc:creator>
  <cp:lastModifiedBy>Administrator</cp:lastModifiedBy>
  <cp:lastPrinted>2021-04-16T12:10:00Z</cp:lastPrinted>
  <dcterms:modified xsi:type="dcterms:W3CDTF">2026-01-29T23:26:30Z</dcterms:modified>
  <dc:title>中文模板</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eyJoZGlkIjoiYTU3MjAzOGI1ZWM1NjI3YTE0MjIzZDIwNTMwM2NhZjEiLCJ1c2VySWQiOiIzMDkwMDQ0OTYifQ==</vt:lpwstr>
  </property>
  <property fmtid="{D5CDD505-2E9C-101B-9397-08002B2CF9AE}" pid="3" name="KSOProductBuildVer">
    <vt:lpwstr>2052-12.1.0.16250</vt:lpwstr>
  </property>
  <property fmtid="{D5CDD505-2E9C-101B-9397-08002B2CF9AE}" pid="4" name="ICV">
    <vt:lpwstr>995ADF1BCC6F4BE0A2FBAA626A670915_13</vt:lpwstr>
  </property>
  <property fmtid="{D5CDD505-2E9C-101B-9397-08002B2CF9AE}" pid="5" name="MTPreferences">
    <vt:lpwstr>[Styles]
Text=Times New Roman
Function=Times New Roman
Variable=Times New Roman,I
LCGreek=Symbol,I
UCGreek=Symbol
Symbol=Symbol
Vector=Times New Roman,B
Number=Times New Roman
User1=Courier New
User2=Times New Roman
MTExtra=MT Extra
TextFE=宋体</vt:lpwstr>
  </property>
  <property fmtid="{D5CDD505-2E9C-101B-9397-08002B2CF9AE}" pid="6" name="MTPreferences 1">
    <vt:lpwstr>
[Sizes]
Full=9 pt
Script=58 %
ScriptScript=42 %
Symbol=150 %
SubSymbol=100 %
User1=75 %
User2=150 %
SmallLargeIncr=1 pt
[Spacing]
LineSpacing=150 %
MatrixRowSpacing=150 %
MatrixColSpacing=100 %
SuperscriptHeight=45 %
SubscriptDepth=25 %</vt:lpwstr>
  </property>
  <property fmtid="{D5CDD505-2E9C-101B-9397-08002B2CF9AE}" pid="7" name="MTPreferences 2">
    <vt:lpwstr>
SubSupGap=8 %
LimHeight=25 %
LimDepth=100 %
LimLineSpacing=100 %
NumerHeight=35 %
DenomDepth=100 %
FractBarOver=8 %
FractBarThick=5 %
SubFractBarThick=2.5 %
FractGap=8 %
FenceOver=8 %
OperSpacing=100 %
NonOperSpacing=100 %
CharWidth=0 %
Mi</vt:lpwstr>
  </property>
  <property fmtid="{D5CDD505-2E9C-101B-9397-08002B2CF9AE}" pid="8" name="MTPreferences 3">
    <vt:lpwstr>nGap=8 %
VertRadGap=17 %
HorizRadGap=8 %
RadWidth=100 %
EmbellGap=12.5 %
PrimeHeight=45 %
BoxStrokeThick=5 %
StikeThruThick=5 %
MatrixLineThick=5 %
RadStrokeThick=5 %
HorizFenceGap=10 %
</vt:lpwstr>
  </property>
  <property fmtid="{D5CDD505-2E9C-101B-9397-08002B2CF9AE}" pid="9" name="MTPreferenceSource">
    <vt:lpwstr>9号字体.eqp</vt:lpwstr>
  </property>
  <property fmtid="{D5CDD505-2E9C-101B-9397-08002B2CF9AE}" pid="10" name="MTWinEqns">
    <vt:bool>true</vt:bool>
  </property>
</Properties>
</file>